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12" w:lineRule="atLeast"/>
        <w:jc w:val="center"/>
        <w:rPr>
          <w:rFonts w:hint="eastAsia" w:ascii="宋体" w:hAnsi="宋体" w:eastAsia="宋体" w:cs="宋体"/>
          <w:b/>
          <w:bCs/>
          <w:sz w:val="44"/>
          <w:szCs w:val="44"/>
          <w:lang w:val="en-US" w:eastAsia="zh-CN"/>
        </w:rPr>
      </w:pPr>
      <w:bookmarkStart w:id="0" w:name="_Toc134807642"/>
    </w:p>
    <w:p>
      <w:pPr>
        <w:snapToGrid w:val="0"/>
        <w:spacing w:line="312" w:lineRule="atLeast"/>
        <w:jc w:val="center"/>
        <w:rPr>
          <w:rFonts w:hint="eastAsia" w:ascii="宋体" w:hAnsi="宋体" w:eastAsia="宋体" w:cs="宋体"/>
          <w:b/>
          <w:bCs/>
          <w:sz w:val="44"/>
          <w:szCs w:val="44"/>
          <w:lang w:val="en-US" w:eastAsia="zh-CN"/>
        </w:rPr>
      </w:pPr>
    </w:p>
    <w:p>
      <w:pPr>
        <w:snapToGrid w:val="0"/>
        <w:spacing w:line="312" w:lineRule="atLeast"/>
        <w:jc w:val="center"/>
        <w:rPr>
          <w:rFonts w:ascii="宋体" w:hAnsi="宋体" w:eastAsia="宋体" w:cs="宋体"/>
          <w:b/>
          <w:bCs/>
          <w:sz w:val="44"/>
          <w:szCs w:val="44"/>
          <w:lang w:val="zh-CN"/>
        </w:rPr>
      </w:pPr>
      <w:r>
        <w:rPr>
          <w:rFonts w:hint="eastAsia" w:ascii="宋体" w:hAnsi="宋体" w:eastAsia="宋体" w:cs="宋体"/>
          <w:b/>
          <w:bCs/>
          <w:sz w:val="44"/>
          <w:szCs w:val="44"/>
          <w:lang w:val="en-US" w:eastAsia="zh-CN"/>
        </w:rPr>
        <w:t>门座式起重机</w:t>
      </w:r>
      <w:r>
        <w:rPr>
          <w:rFonts w:hint="eastAsia" w:ascii="宋体" w:hAnsi="宋体" w:cs="宋体"/>
          <w:b/>
          <w:bCs/>
          <w:sz w:val="44"/>
          <w:szCs w:val="44"/>
          <w:lang w:val="en-US" w:eastAsia="zh-CN"/>
        </w:rPr>
        <w:t>定期</w:t>
      </w:r>
      <w:r>
        <w:rPr>
          <w:rFonts w:hint="eastAsia" w:ascii="宋体" w:hAnsi="宋体" w:eastAsia="宋体" w:cs="宋体"/>
          <w:b/>
          <w:bCs/>
          <w:sz w:val="44"/>
          <w:szCs w:val="44"/>
          <w:lang w:val="zh-CN"/>
        </w:rPr>
        <w:t>自检报告</w:t>
      </w:r>
    </w:p>
    <w:p>
      <w:pPr>
        <w:spacing w:line="312" w:lineRule="atLeast"/>
        <w:jc w:val="both"/>
        <w:rPr>
          <w:rFonts w:eastAsia="幼圆"/>
          <w:sz w:val="52"/>
          <w:szCs w:val="52"/>
        </w:rPr>
      </w:pPr>
      <w:bookmarkStart w:id="1" w:name="_GoBack"/>
      <w:bookmarkEnd w:id="1"/>
    </w:p>
    <w:p>
      <w:pPr>
        <w:spacing w:line="312" w:lineRule="atLeast"/>
        <w:jc w:val="both"/>
        <w:rPr>
          <w:rFonts w:eastAsia="幼圆"/>
          <w:sz w:val="52"/>
          <w:szCs w:val="52"/>
        </w:rPr>
      </w:pPr>
    </w:p>
    <w:tbl>
      <w:tblPr>
        <w:tblStyle w:val="6"/>
        <w:tblW w:w="7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0"/>
        <w:gridCol w:w="4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10" w:type="dxa"/>
            <w:tcBorders>
              <w:top w:val="nil"/>
              <w:left w:val="nil"/>
              <w:bottom w:val="nil"/>
              <w:right w:val="nil"/>
            </w:tcBorders>
            <w:vAlign w:val="bottom"/>
          </w:tcPr>
          <w:p>
            <w:pPr>
              <w:tabs>
                <w:tab w:val="left" w:pos="5704"/>
                <w:tab w:val="left" w:pos="7130"/>
                <w:tab w:val="left" w:pos="7324"/>
              </w:tabs>
              <w:spacing w:line="240" w:lineRule="auto"/>
              <w:ind w:left="-105" w:leftChars="-50" w:right="-105" w:rightChars="-50"/>
              <w:jc w:val="distribute"/>
              <w:rPr>
                <w:rFonts w:ascii="宋体" w:hAnsi="宋体" w:eastAsia="宋体" w:cs="宋体"/>
                <w:b/>
                <w:bCs/>
                <w:sz w:val="24"/>
                <w:szCs w:val="24"/>
              </w:rPr>
            </w:pPr>
            <w:r>
              <w:rPr>
                <w:rFonts w:hint="eastAsia" w:ascii="宋体" w:hAnsi="宋体" w:eastAsia="宋体" w:cs="宋体"/>
                <w:b/>
                <w:bCs/>
                <w:sz w:val="24"/>
                <w:szCs w:val="24"/>
              </w:rPr>
              <w:t>使用单位：</w:t>
            </w:r>
          </w:p>
        </w:tc>
        <w:tc>
          <w:tcPr>
            <w:tcW w:w="4945" w:type="dxa"/>
            <w:tcBorders>
              <w:top w:val="nil"/>
              <w:left w:val="nil"/>
              <w:bottom w:val="single" w:color="auto" w:sz="4" w:space="0"/>
              <w:right w:val="nil"/>
            </w:tcBorders>
          </w:tcPr>
          <w:p>
            <w:pPr>
              <w:spacing w:line="312" w:lineRule="atLeast"/>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10" w:type="dxa"/>
            <w:tcBorders>
              <w:top w:val="nil"/>
              <w:left w:val="nil"/>
              <w:bottom w:val="nil"/>
              <w:right w:val="nil"/>
            </w:tcBorders>
            <w:vAlign w:val="bottom"/>
          </w:tcPr>
          <w:p>
            <w:pPr>
              <w:tabs>
                <w:tab w:val="left" w:pos="5704"/>
                <w:tab w:val="left" w:pos="7130"/>
                <w:tab w:val="left" w:pos="7324"/>
              </w:tabs>
              <w:spacing w:line="240" w:lineRule="auto"/>
              <w:ind w:left="-105" w:leftChars="-50" w:right="-105" w:rightChars="-50"/>
              <w:jc w:val="distribute"/>
              <w:rPr>
                <w:rFonts w:ascii="宋体" w:hAnsi="宋体" w:eastAsia="宋体" w:cs="宋体"/>
                <w:b/>
                <w:bCs/>
                <w:sz w:val="24"/>
                <w:szCs w:val="24"/>
              </w:rPr>
            </w:pPr>
            <w:r>
              <w:rPr>
                <w:rFonts w:hint="eastAsia" w:ascii="宋体" w:hAnsi="宋体" w:eastAsia="宋体" w:cs="宋体"/>
                <w:b/>
                <w:bCs/>
                <w:sz w:val="24"/>
                <w:szCs w:val="24"/>
              </w:rPr>
              <w:t>设备类别：</w:t>
            </w:r>
          </w:p>
        </w:tc>
        <w:tc>
          <w:tcPr>
            <w:tcW w:w="4945" w:type="dxa"/>
            <w:tcBorders>
              <w:top w:val="single" w:color="auto" w:sz="4" w:space="0"/>
              <w:left w:val="nil"/>
              <w:bottom w:val="single" w:color="auto" w:sz="4" w:space="0"/>
              <w:right w:val="nil"/>
            </w:tcBorders>
          </w:tcPr>
          <w:p>
            <w:pPr>
              <w:spacing w:line="312" w:lineRule="atLeast"/>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10" w:type="dxa"/>
            <w:tcBorders>
              <w:top w:val="nil"/>
              <w:left w:val="nil"/>
              <w:bottom w:val="nil"/>
              <w:right w:val="nil"/>
            </w:tcBorders>
            <w:vAlign w:val="bottom"/>
          </w:tcPr>
          <w:p>
            <w:pPr>
              <w:tabs>
                <w:tab w:val="left" w:pos="5704"/>
                <w:tab w:val="left" w:pos="7130"/>
                <w:tab w:val="left" w:pos="7324"/>
              </w:tabs>
              <w:spacing w:line="240" w:lineRule="auto"/>
              <w:ind w:left="-105" w:leftChars="-50" w:right="-105" w:rightChars="-50"/>
              <w:jc w:val="distribute"/>
              <w:rPr>
                <w:rFonts w:ascii="宋体" w:hAnsi="宋体" w:eastAsia="宋体" w:cs="宋体"/>
                <w:b/>
                <w:bCs/>
                <w:sz w:val="24"/>
                <w:szCs w:val="24"/>
              </w:rPr>
            </w:pPr>
            <w:r>
              <w:rPr>
                <w:rFonts w:hint="eastAsia" w:ascii="宋体" w:hAnsi="宋体" w:eastAsia="宋体" w:cs="宋体"/>
                <w:b/>
                <w:bCs/>
                <w:color w:val="000000"/>
                <w:sz w:val="24"/>
                <w:szCs w:val="24"/>
              </w:rPr>
              <w:t>设备品种：</w:t>
            </w:r>
          </w:p>
        </w:tc>
        <w:tc>
          <w:tcPr>
            <w:tcW w:w="4945" w:type="dxa"/>
            <w:tcBorders>
              <w:top w:val="single" w:color="auto" w:sz="4" w:space="0"/>
              <w:left w:val="nil"/>
              <w:bottom w:val="single" w:color="auto" w:sz="4" w:space="0"/>
              <w:right w:val="nil"/>
            </w:tcBorders>
          </w:tcPr>
          <w:p>
            <w:pPr>
              <w:spacing w:line="312" w:lineRule="atLeast"/>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10" w:type="dxa"/>
            <w:tcBorders>
              <w:top w:val="nil"/>
              <w:left w:val="nil"/>
              <w:bottom w:val="nil"/>
              <w:right w:val="nil"/>
            </w:tcBorders>
            <w:vAlign w:val="bottom"/>
          </w:tcPr>
          <w:p>
            <w:pPr>
              <w:tabs>
                <w:tab w:val="left" w:pos="5704"/>
                <w:tab w:val="left" w:pos="7130"/>
                <w:tab w:val="left" w:pos="7324"/>
              </w:tabs>
              <w:spacing w:line="240" w:lineRule="auto"/>
              <w:ind w:left="-105" w:leftChars="-50" w:right="-105" w:rightChars="-50"/>
              <w:jc w:val="distribute"/>
              <w:rPr>
                <w:rFonts w:ascii="宋体" w:hAnsi="宋体" w:eastAsia="宋体" w:cs="宋体"/>
                <w:b/>
                <w:bCs/>
                <w:sz w:val="24"/>
                <w:szCs w:val="24"/>
              </w:rPr>
            </w:pPr>
            <w:r>
              <w:rPr>
                <w:rFonts w:hint="eastAsia" w:ascii="宋体" w:hAnsi="宋体" w:eastAsia="宋体" w:cs="宋体"/>
                <w:b/>
                <w:bCs/>
                <w:sz w:val="24"/>
                <w:szCs w:val="24"/>
              </w:rPr>
              <w:t>设备型号规格：</w:t>
            </w:r>
          </w:p>
        </w:tc>
        <w:tc>
          <w:tcPr>
            <w:tcW w:w="4945" w:type="dxa"/>
            <w:tcBorders>
              <w:top w:val="single" w:color="auto" w:sz="4" w:space="0"/>
              <w:left w:val="nil"/>
              <w:bottom w:val="single" w:color="auto" w:sz="4" w:space="0"/>
              <w:right w:val="nil"/>
            </w:tcBorders>
          </w:tcPr>
          <w:p>
            <w:pPr>
              <w:spacing w:line="312" w:lineRule="atLeast"/>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10" w:type="dxa"/>
            <w:tcBorders>
              <w:top w:val="nil"/>
              <w:left w:val="nil"/>
              <w:bottom w:val="nil"/>
              <w:right w:val="nil"/>
            </w:tcBorders>
            <w:vAlign w:val="bottom"/>
          </w:tcPr>
          <w:p>
            <w:pPr>
              <w:tabs>
                <w:tab w:val="left" w:pos="5704"/>
                <w:tab w:val="left" w:pos="7130"/>
                <w:tab w:val="left" w:pos="7324"/>
              </w:tabs>
              <w:spacing w:line="240" w:lineRule="auto"/>
              <w:ind w:left="-105" w:leftChars="-50" w:right="-105" w:rightChars="-50"/>
              <w:jc w:val="distribute"/>
              <w:rPr>
                <w:rFonts w:ascii="宋体" w:hAnsi="宋体" w:eastAsia="宋体" w:cs="宋体"/>
                <w:b/>
                <w:bCs/>
                <w:sz w:val="24"/>
                <w:szCs w:val="24"/>
              </w:rPr>
            </w:pPr>
            <w:r>
              <w:rPr>
                <w:rFonts w:hint="eastAsia" w:ascii="宋体" w:hAnsi="宋体" w:eastAsia="宋体" w:cs="宋体"/>
                <w:b/>
                <w:bCs/>
                <w:sz w:val="24"/>
                <w:szCs w:val="24"/>
              </w:rPr>
              <w:t>设备代码：</w:t>
            </w:r>
          </w:p>
        </w:tc>
        <w:tc>
          <w:tcPr>
            <w:tcW w:w="4945" w:type="dxa"/>
            <w:tcBorders>
              <w:top w:val="single" w:color="auto" w:sz="4" w:space="0"/>
              <w:left w:val="nil"/>
              <w:bottom w:val="single" w:color="auto" w:sz="4" w:space="0"/>
              <w:right w:val="nil"/>
            </w:tcBorders>
          </w:tcPr>
          <w:p>
            <w:pPr>
              <w:spacing w:line="312" w:lineRule="atLeast"/>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10" w:type="dxa"/>
            <w:tcBorders>
              <w:top w:val="nil"/>
              <w:left w:val="nil"/>
              <w:bottom w:val="nil"/>
              <w:right w:val="nil"/>
            </w:tcBorders>
            <w:vAlign w:val="bottom"/>
          </w:tcPr>
          <w:p>
            <w:pPr>
              <w:tabs>
                <w:tab w:val="left" w:pos="5704"/>
                <w:tab w:val="left" w:pos="7130"/>
                <w:tab w:val="left" w:pos="7324"/>
              </w:tabs>
              <w:spacing w:line="240" w:lineRule="auto"/>
              <w:ind w:left="-105" w:leftChars="-50" w:right="-105" w:rightChars="-50"/>
              <w:jc w:val="distribute"/>
              <w:rPr>
                <w:rFonts w:ascii="宋体" w:hAnsi="宋体" w:eastAsia="宋体" w:cs="宋体"/>
                <w:b/>
                <w:bCs/>
                <w:sz w:val="24"/>
                <w:szCs w:val="24"/>
              </w:rPr>
            </w:pPr>
            <w:r>
              <w:rPr>
                <w:rFonts w:hint="eastAsia" w:ascii="宋体" w:hAnsi="宋体" w:eastAsia="宋体" w:cs="宋体"/>
                <w:b/>
                <w:bCs/>
                <w:sz w:val="24"/>
                <w:szCs w:val="24"/>
              </w:rPr>
              <w:t>使用登记证编号：</w:t>
            </w:r>
          </w:p>
        </w:tc>
        <w:tc>
          <w:tcPr>
            <w:tcW w:w="4945" w:type="dxa"/>
            <w:tcBorders>
              <w:top w:val="single" w:color="auto" w:sz="4" w:space="0"/>
              <w:left w:val="nil"/>
              <w:bottom w:val="single" w:color="auto" w:sz="4" w:space="0"/>
              <w:right w:val="nil"/>
            </w:tcBorders>
          </w:tcPr>
          <w:p>
            <w:pPr>
              <w:spacing w:line="312" w:lineRule="atLeast"/>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10" w:type="dxa"/>
            <w:tcBorders>
              <w:top w:val="nil"/>
              <w:left w:val="nil"/>
              <w:bottom w:val="nil"/>
              <w:right w:val="nil"/>
            </w:tcBorders>
            <w:vAlign w:val="bottom"/>
          </w:tcPr>
          <w:p>
            <w:pPr>
              <w:tabs>
                <w:tab w:val="left" w:pos="5704"/>
                <w:tab w:val="left" w:pos="7130"/>
                <w:tab w:val="left" w:pos="7324"/>
              </w:tabs>
              <w:spacing w:line="240" w:lineRule="auto"/>
              <w:ind w:left="-105" w:leftChars="-50" w:right="-105" w:rightChars="-50"/>
              <w:jc w:val="distribute"/>
              <w:rPr>
                <w:rFonts w:ascii="宋体" w:hAnsi="宋体" w:eastAsia="宋体" w:cs="宋体"/>
                <w:b/>
                <w:bCs/>
                <w:sz w:val="24"/>
                <w:szCs w:val="24"/>
              </w:rPr>
            </w:pPr>
            <w:r>
              <w:rPr>
                <w:rFonts w:hint="eastAsia" w:ascii="宋体" w:hAnsi="宋体" w:eastAsia="宋体" w:cs="宋体"/>
                <w:b/>
                <w:bCs/>
                <w:sz w:val="24"/>
                <w:szCs w:val="24"/>
              </w:rPr>
              <w:t>自检 日期：</w:t>
            </w:r>
          </w:p>
        </w:tc>
        <w:tc>
          <w:tcPr>
            <w:tcW w:w="4945" w:type="dxa"/>
            <w:tcBorders>
              <w:top w:val="single" w:color="auto" w:sz="4" w:space="0"/>
              <w:left w:val="nil"/>
              <w:bottom w:val="single" w:color="auto" w:sz="4" w:space="0"/>
              <w:right w:val="nil"/>
            </w:tcBorders>
          </w:tcPr>
          <w:p>
            <w:pPr>
              <w:spacing w:line="312" w:lineRule="atLeast"/>
              <w:jc w:val="center"/>
              <w:rPr>
                <w:rFonts w:ascii="宋体" w:hAnsi="宋体" w:eastAsia="宋体" w:cs="宋体"/>
              </w:rPr>
            </w:pPr>
          </w:p>
        </w:tc>
      </w:tr>
    </w:tbl>
    <w:p>
      <w:pPr>
        <w:spacing w:line="312" w:lineRule="atLeast"/>
        <w:jc w:val="left"/>
        <w:rPr>
          <w:rFonts w:eastAsia="宋体"/>
          <w:sz w:val="52"/>
          <w:szCs w:val="52"/>
        </w:rPr>
      </w:pPr>
    </w:p>
    <w:p>
      <w:pPr>
        <w:spacing w:line="401" w:lineRule="exact"/>
        <w:jc w:val="center"/>
        <w:rPr>
          <w:rFonts w:eastAsia="仿宋_GB2312"/>
          <w:sz w:val="32"/>
          <w:szCs w:val="32"/>
        </w:rPr>
      </w:pPr>
    </w:p>
    <w:p>
      <w:pPr>
        <w:spacing w:line="401" w:lineRule="exact"/>
        <w:jc w:val="center"/>
        <w:rPr>
          <w:rFonts w:eastAsia="仿宋_GB2312"/>
          <w:sz w:val="32"/>
          <w:szCs w:val="32"/>
        </w:rPr>
      </w:pPr>
    </w:p>
    <w:p>
      <w:pPr>
        <w:spacing w:line="401" w:lineRule="exact"/>
        <w:jc w:val="center"/>
        <w:rPr>
          <w:rFonts w:eastAsia="仿宋_GB2312"/>
          <w:sz w:val="32"/>
          <w:szCs w:val="32"/>
        </w:rPr>
      </w:pPr>
    </w:p>
    <w:p>
      <w:pPr>
        <w:spacing w:line="401" w:lineRule="exact"/>
        <w:jc w:val="center"/>
        <w:rPr>
          <w:rFonts w:eastAsia="仿宋_GB2312"/>
          <w:sz w:val="32"/>
          <w:szCs w:val="32"/>
        </w:rPr>
      </w:pPr>
    </w:p>
    <w:p>
      <w:pPr>
        <w:spacing w:line="401" w:lineRule="exact"/>
        <w:jc w:val="center"/>
        <w:rPr>
          <w:rFonts w:eastAsia="仿宋_GB2312"/>
          <w:sz w:val="32"/>
          <w:szCs w:val="32"/>
        </w:rPr>
      </w:pPr>
    </w:p>
    <w:p>
      <w:pPr>
        <w:spacing w:line="401" w:lineRule="exact"/>
        <w:jc w:val="center"/>
        <w:rPr>
          <w:rFonts w:eastAsia="仿宋_GB2312"/>
          <w:sz w:val="32"/>
          <w:szCs w:val="32"/>
        </w:rPr>
      </w:pPr>
    </w:p>
    <w:p>
      <w:pPr>
        <w:widowControl w:val="0"/>
        <w:adjustRightInd w:val="0"/>
        <w:snapToGrid w:val="0"/>
        <w:spacing w:line="400" w:lineRule="exact"/>
        <w:ind w:firstLine="642" w:firstLineChars="200"/>
        <w:jc w:val="both"/>
        <w:textAlignment w:val="auto"/>
        <w:rPr>
          <w:rFonts w:hint="eastAsia" w:ascii="宋体" w:hAnsi="宋体" w:eastAsia="宋体" w:cs="宋体"/>
          <w:b/>
          <w:bCs/>
          <w:spacing w:val="0"/>
          <w:sz w:val="32"/>
          <w:szCs w:val="32"/>
          <w:lang w:val="zh-CN" w:eastAsia="zh-CN" w:bidi="ar-SA"/>
        </w:rPr>
      </w:pPr>
      <w:r>
        <w:rPr>
          <w:rFonts w:hint="eastAsia" w:ascii="宋体" w:hAnsi="宋体" w:eastAsia="宋体" w:cs="宋体"/>
          <w:b/>
          <w:bCs/>
          <w:spacing w:val="0"/>
          <w:sz w:val="32"/>
          <w:szCs w:val="32"/>
          <w:lang w:val="en-US" w:eastAsia="zh-CN" w:bidi="ar-SA"/>
        </w:rPr>
        <w:t xml:space="preserve">     </w:t>
      </w:r>
      <w:r>
        <w:rPr>
          <w:rFonts w:hint="eastAsia" w:ascii="宋体" w:hAnsi="宋体" w:eastAsia="宋体" w:cs="宋体"/>
          <w:b/>
          <w:bCs/>
          <w:spacing w:val="0"/>
          <w:sz w:val="32"/>
          <w:szCs w:val="32"/>
          <w:lang w:val="zh-CN" w:eastAsia="zh-CN" w:bidi="ar-SA"/>
        </w:rPr>
        <w:t>自检单位：</w:t>
      </w:r>
    </w:p>
    <w:p>
      <w:pPr>
        <w:widowControl w:val="0"/>
        <w:adjustRightInd w:val="0"/>
        <w:snapToGrid w:val="0"/>
        <w:spacing w:line="400" w:lineRule="exact"/>
        <w:ind w:firstLine="642" w:firstLineChars="200"/>
        <w:jc w:val="both"/>
        <w:textAlignment w:val="auto"/>
        <w:rPr>
          <w:rFonts w:hint="eastAsia" w:ascii="宋体" w:hAnsi="宋体" w:eastAsia="宋体" w:cs="宋体"/>
          <w:b/>
          <w:bCs/>
          <w:spacing w:val="0"/>
          <w:sz w:val="32"/>
          <w:szCs w:val="32"/>
          <w:lang w:val="zh-CN" w:eastAsia="zh-CN" w:bidi="ar-SA"/>
        </w:rPr>
      </w:pPr>
    </w:p>
    <w:p>
      <w:pPr>
        <w:widowControl w:val="0"/>
        <w:adjustRightInd w:val="0"/>
        <w:snapToGrid w:val="0"/>
        <w:spacing w:line="400" w:lineRule="exact"/>
        <w:ind w:firstLine="642" w:firstLineChars="200"/>
        <w:jc w:val="both"/>
        <w:textAlignment w:val="auto"/>
        <w:rPr>
          <w:rFonts w:hint="eastAsia" w:ascii="宋体" w:hAnsi="宋体" w:eastAsia="宋体" w:cs="宋体"/>
          <w:b/>
          <w:bCs/>
          <w:spacing w:val="0"/>
          <w:sz w:val="32"/>
          <w:szCs w:val="32"/>
          <w:lang w:val="zh-CN" w:eastAsia="zh-CN" w:bidi="ar-SA"/>
        </w:rPr>
      </w:pPr>
    </w:p>
    <w:p>
      <w:pPr>
        <w:widowControl w:val="0"/>
        <w:adjustRightInd w:val="0"/>
        <w:snapToGrid w:val="0"/>
        <w:spacing w:line="400" w:lineRule="exact"/>
        <w:ind w:firstLine="642" w:firstLineChars="200"/>
        <w:jc w:val="both"/>
        <w:textAlignment w:val="auto"/>
        <w:rPr>
          <w:rFonts w:hint="eastAsia" w:ascii="宋体" w:hAnsi="宋体" w:eastAsia="宋体" w:cs="宋体"/>
          <w:b/>
          <w:bCs/>
          <w:spacing w:val="0"/>
          <w:sz w:val="32"/>
          <w:szCs w:val="32"/>
          <w:lang w:val="zh-CN" w:eastAsia="zh-CN" w:bidi="ar-SA"/>
        </w:rPr>
      </w:pPr>
    </w:p>
    <w:p>
      <w:pPr>
        <w:widowControl w:val="0"/>
        <w:adjustRightInd w:val="0"/>
        <w:snapToGrid w:val="0"/>
        <w:spacing w:line="400" w:lineRule="exact"/>
        <w:ind w:firstLine="642" w:firstLineChars="200"/>
        <w:jc w:val="both"/>
        <w:textAlignment w:val="auto"/>
        <w:rPr>
          <w:rFonts w:hint="eastAsia" w:ascii="宋体" w:hAnsi="宋体" w:eastAsia="宋体" w:cs="宋体"/>
          <w:b/>
          <w:bCs/>
          <w:spacing w:val="0"/>
          <w:sz w:val="32"/>
          <w:szCs w:val="32"/>
          <w:lang w:val="zh-CN" w:eastAsia="zh-CN" w:bidi="ar-SA"/>
        </w:rPr>
      </w:pPr>
    </w:p>
    <w:p>
      <w:pPr>
        <w:widowControl w:val="0"/>
        <w:adjustRightInd w:val="0"/>
        <w:snapToGrid w:val="0"/>
        <w:spacing w:line="400" w:lineRule="exact"/>
        <w:ind w:firstLine="642" w:firstLineChars="200"/>
        <w:jc w:val="both"/>
        <w:textAlignment w:val="auto"/>
        <w:rPr>
          <w:rFonts w:hint="eastAsia" w:ascii="宋体" w:hAnsi="宋体" w:eastAsia="宋体" w:cs="宋体"/>
          <w:b/>
          <w:bCs/>
          <w:spacing w:val="0"/>
          <w:sz w:val="32"/>
          <w:szCs w:val="32"/>
          <w:lang w:val="zh-CN" w:eastAsia="zh-CN" w:bidi="ar-SA"/>
        </w:rPr>
      </w:pPr>
    </w:p>
    <w:p>
      <w:pPr>
        <w:keepNext w:val="0"/>
        <w:keepLines w:val="0"/>
        <w:pageBreakBefore w:val="0"/>
        <w:widowControl w:val="0"/>
        <w:kinsoku/>
        <w:wordWrap/>
        <w:overflowPunct/>
        <w:topLinePunct w:val="0"/>
        <w:autoSpaceDE/>
        <w:autoSpaceDN/>
        <w:bidi w:val="0"/>
        <w:adjustRightInd w:val="0"/>
        <w:snapToGrid/>
        <w:spacing w:line="360" w:lineRule="auto"/>
        <w:jc w:val="center"/>
        <w:textAlignment w:val="baseline"/>
        <w:rPr>
          <w:rFonts w:hint="eastAsia" w:ascii="宋体" w:hAnsi="宋体"/>
          <w:b/>
          <w:color w:val="000000"/>
          <w:sz w:val="24"/>
          <w:szCs w:val="24"/>
          <w:lang w:val="en-US" w:eastAsia="zh-CN"/>
        </w:rPr>
      </w:pPr>
    </w:p>
    <w:p>
      <w:pPr>
        <w:keepNext w:val="0"/>
        <w:keepLines w:val="0"/>
        <w:pageBreakBefore w:val="0"/>
        <w:widowControl w:val="0"/>
        <w:kinsoku/>
        <w:wordWrap/>
        <w:overflowPunct/>
        <w:topLinePunct w:val="0"/>
        <w:autoSpaceDE/>
        <w:autoSpaceDN/>
        <w:bidi w:val="0"/>
        <w:adjustRightInd w:val="0"/>
        <w:snapToGrid/>
        <w:spacing w:line="360" w:lineRule="auto"/>
        <w:jc w:val="center"/>
        <w:textAlignment w:val="baseline"/>
        <w:rPr>
          <w:rFonts w:hint="eastAsia" w:ascii="宋体" w:hAnsi="宋体"/>
          <w:b/>
          <w:color w:val="000000"/>
          <w:sz w:val="24"/>
          <w:szCs w:val="24"/>
        </w:rPr>
      </w:pPr>
      <w:r>
        <w:rPr>
          <w:rFonts w:hint="eastAsia" w:ascii="宋体" w:hAnsi="宋体"/>
          <w:b/>
          <w:color w:val="000000"/>
          <w:sz w:val="24"/>
          <w:szCs w:val="24"/>
          <w:lang w:val="en-US" w:eastAsia="zh-CN"/>
        </w:rPr>
        <w:t>一、</w:t>
      </w:r>
      <w:r>
        <w:rPr>
          <w:rFonts w:hint="eastAsia" w:ascii="宋体" w:hAnsi="宋体"/>
          <w:b/>
          <w:color w:val="000000"/>
          <w:sz w:val="24"/>
          <w:szCs w:val="24"/>
        </w:rPr>
        <w:t>设备基本情况</w:t>
      </w:r>
    </w:p>
    <w:tbl>
      <w:tblPr>
        <w:tblStyle w:val="5"/>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73"/>
        <w:gridCol w:w="2217"/>
        <w:gridCol w:w="1893"/>
        <w:gridCol w:w="614"/>
        <w:gridCol w:w="1486"/>
        <w:gridCol w:w="926"/>
        <w:gridCol w:w="2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48" w:hRule="atLeast"/>
          <w:jc w:val="center"/>
        </w:trPr>
        <w:tc>
          <w:tcPr>
            <w:tcW w:w="2890" w:type="dxa"/>
            <w:gridSpan w:val="2"/>
            <w:tcBorders>
              <w:tl2br w:val="nil"/>
              <w:tr2bl w:val="nil"/>
            </w:tcBorders>
            <w:noWrap w:val="0"/>
            <w:vAlign w:val="center"/>
          </w:tcPr>
          <w:p>
            <w:pPr>
              <w:pStyle w:val="10"/>
              <w:adjustRightInd w:val="0"/>
              <w:snapToGrid w:val="0"/>
              <w:spacing w:before="6" w:beforeLines="2" w:after="6" w:afterLines="2" w:line="340" w:lineRule="atLeast"/>
              <w:ind w:left="0" w:lef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使用单位名称</w:t>
            </w:r>
          </w:p>
        </w:tc>
        <w:tc>
          <w:tcPr>
            <w:tcW w:w="7315" w:type="dxa"/>
            <w:gridSpan w:val="5"/>
            <w:tcBorders>
              <w:tl2br w:val="nil"/>
              <w:tr2bl w:val="nil"/>
            </w:tcBorders>
            <w:noWrap w:val="0"/>
            <w:vAlign w:val="center"/>
          </w:tcPr>
          <w:p>
            <w:pPr>
              <w:pStyle w:val="10"/>
              <w:adjustRightInd w:val="0"/>
              <w:snapToGrid w:val="0"/>
              <w:spacing w:before="6" w:beforeLines="2" w:after="6" w:afterLines="2" w:line="340" w:lineRule="atLeast"/>
              <w:ind w:left="0" w:leftChars="0" w:firstLine="0" w:firstLineChars="0"/>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48" w:hRule="atLeast"/>
          <w:jc w:val="center"/>
        </w:trPr>
        <w:tc>
          <w:tcPr>
            <w:tcW w:w="2890" w:type="dxa"/>
            <w:gridSpan w:val="2"/>
            <w:tcBorders>
              <w:tl2br w:val="nil"/>
              <w:tr2bl w:val="nil"/>
            </w:tcBorders>
            <w:noWrap w:val="0"/>
            <w:vAlign w:val="center"/>
          </w:tcPr>
          <w:p>
            <w:pPr>
              <w:pStyle w:val="10"/>
              <w:adjustRightInd w:val="0"/>
              <w:snapToGrid w:val="0"/>
              <w:spacing w:before="6" w:beforeLines="2" w:after="6" w:afterLines="2" w:line="340" w:lineRule="atLeast"/>
              <w:ind w:left="0" w:lef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使用单位地址</w:t>
            </w:r>
          </w:p>
        </w:tc>
        <w:tc>
          <w:tcPr>
            <w:tcW w:w="7315" w:type="dxa"/>
            <w:gridSpan w:val="5"/>
            <w:tcBorders>
              <w:tl2br w:val="nil"/>
              <w:tr2bl w:val="nil"/>
            </w:tcBorders>
            <w:noWrap w:val="0"/>
            <w:vAlign w:val="center"/>
          </w:tcPr>
          <w:p>
            <w:pPr>
              <w:pStyle w:val="10"/>
              <w:adjustRightInd w:val="0"/>
              <w:snapToGrid w:val="0"/>
              <w:spacing w:before="6" w:beforeLines="2" w:after="6" w:afterLines="2" w:line="340" w:lineRule="atLeast"/>
              <w:ind w:left="0" w:leftChars="0" w:firstLine="0" w:firstLineChars="0"/>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48" w:hRule="atLeast"/>
          <w:jc w:val="center"/>
        </w:trPr>
        <w:tc>
          <w:tcPr>
            <w:tcW w:w="2890" w:type="dxa"/>
            <w:gridSpan w:val="2"/>
            <w:tcBorders>
              <w:tl2br w:val="nil"/>
              <w:tr2bl w:val="nil"/>
            </w:tcBorders>
            <w:noWrap w:val="0"/>
            <w:vAlign w:val="center"/>
          </w:tcPr>
          <w:p>
            <w:pPr>
              <w:pStyle w:val="10"/>
              <w:adjustRightInd w:val="0"/>
              <w:snapToGrid w:val="0"/>
              <w:spacing w:before="6" w:beforeLines="2" w:after="6" w:afterLines="2" w:line="340" w:lineRule="atLeast"/>
              <w:ind w:left="0" w:firstLine="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使用单位</w:t>
            </w:r>
          </w:p>
          <w:p>
            <w:pPr>
              <w:pStyle w:val="10"/>
              <w:adjustRightInd w:val="0"/>
              <w:snapToGrid w:val="0"/>
              <w:spacing w:before="6" w:beforeLines="2" w:after="6" w:afterLines="2" w:line="340" w:lineRule="atLeast"/>
              <w:ind w:left="0" w:leftChars="0" w:firstLine="0" w:firstLine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统一社会信用代码</w:t>
            </w:r>
          </w:p>
        </w:tc>
        <w:tc>
          <w:tcPr>
            <w:tcW w:w="2507" w:type="dxa"/>
            <w:gridSpan w:val="2"/>
            <w:tcBorders>
              <w:tl2br w:val="nil"/>
              <w:tr2bl w:val="nil"/>
            </w:tcBorders>
            <w:noWrap w:val="0"/>
            <w:vAlign w:val="center"/>
          </w:tcPr>
          <w:p>
            <w:pPr>
              <w:pStyle w:val="10"/>
              <w:adjustRightInd w:val="0"/>
              <w:snapToGrid w:val="0"/>
              <w:spacing w:before="6" w:beforeLines="2" w:after="6" w:afterLines="2" w:line="340" w:lineRule="atLeast"/>
              <w:ind w:left="0" w:leftChars="0" w:firstLine="0" w:firstLineChars="0"/>
              <w:jc w:val="center"/>
              <w:rPr>
                <w:rFonts w:hint="eastAsia" w:asciiTheme="minorEastAsia" w:hAnsiTheme="minorEastAsia" w:eastAsiaTheme="minorEastAsia" w:cstheme="minorEastAsia"/>
                <w:sz w:val="21"/>
                <w:szCs w:val="21"/>
              </w:rPr>
            </w:pPr>
          </w:p>
        </w:tc>
        <w:tc>
          <w:tcPr>
            <w:tcW w:w="2412" w:type="dxa"/>
            <w:gridSpan w:val="2"/>
            <w:tcBorders>
              <w:tl2br w:val="nil"/>
              <w:tr2bl w:val="nil"/>
            </w:tcBorders>
            <w:noWrap w:val="0"/>
            <w:vAlign w:val="center"/>
          </w:tcPr>
          <w:p>
            <w:pPr>
              <w:pStyle w:val="10"/>
              <w:adjustRightInd w:val="0"/>
              <w:snapToGrid w:val="0"/>
              <w:spacing w:before="6" w:beforeLines="2" w:after="6" w:afterLines="2" w:line="0" w:lineRule="atLeast"/>
              <w:ind w:left="-105" w:leftChars="-50" w:right="-105" w:rightChars="-50" w:firstLine="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使用单位</w:t>
            </w:r>
          </w:p>
          <w:p>
            <w:pPr>
              <w:pStyle w:val="10"/>
              <w:adjustRightInd w:val="0"/>
              <w:snapToGrid w:val="0"/>
              <w:spacing w:before="6" w:beforeLines="2" w:after="6" w:afterLines="2" w:line="340" w:lineRule="atLeast"/>
              <w:ind w:left="0" w:lef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安全管理人员</w:t>
            </w:r>
          </w:p>
        </w:tc>
        <w:tc>
          <w:tcPr>
            <w:tcW w:w="2396" w:type="dxa"/>
            <w:tcBorders>
              <w:tl2br w:val="nil"/>
              <w:tr2bl w:val="nil"/>
            </w:tcBorders>
            <w:noWrap w:val="0"/>
            <w:vAlign w:val="center"/>
          </w:tcPr>
          <w:p>
            <w:pPr>
              <w:pStyle w:val="10"/>
              <w:adjustRightInd w:val="0"/>
              <w:snapToGrid w:val="0"/>
              <w:spacing w:before="6" w:beforeLines="2" w:after="6" w:afterLines="2" w:line="340" w:lineRule="atLeast"/>
              <w:ind w:left="0" w:leftChars="0" w:firstLine="0" w:firstLineChars="0"/>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48" w:hRule="atLeast"/>
          <w:jc w:val="center"/>
        </w:trPr>
        <w:tc>
          <w:tcPr>
            <w:tcW w:w="2890" w:type="dxa"/>
            <w:gridSpan w:val="2"/>
            <w:tcBorders>
              <w:tl2br w:val="nil"/>
              <w:tr2bl w:val="nil"/>
            </w:tcBorders>
            <w:noWrap w:val="0"/>
            <w:vAlign w:val="center"/>
          </w:tcPr>
          <w:p>
            <w:pPr>
              <w:pStyle w:val="10"/>
              <w:adjustRightInd w:val="0"/>
              <w:snapToGrid w:val="0"/>
              <w:spacing w:before="6" w:beforeLines="2" w:after="6" w:afterLines="2" w:line="340" w:lineRule="atLeast"/>
              <w:ind w:left="0" w:lef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使用单位联系人</w:t>
            </w:r>
          </w:p>
        </w:tc>
        <w:tc>
          <w:tcPr>
            <w:tcW w:w="2507" w:type="dxa"/>
            <w:gridSpan w:val="2"/>
            <w:tcBorders>
              <w:tl2br w:val="nil"/>
              <w:tr2bl w:val="nil"/>
            </w:tcBorders>
            <w:noWrap w:val="0"/>
            <w:vAlign w:val="center"/>
          </w:tcPr>
          <w:p>
            <w:pPr>
              <w:pStyle w:val="10"/>
              <w:adjustRightInd w:val="0"/>
              <w:snapToGrid w:val="0"/>
              <w:spacing w:before="6" w:beforeLines="2" w:after="6" w:afterLines="2" w:line="340" w:lineRule="atLeast"/>
              <w:ind w:left="0" w:leftChars="0" w:firstLine="0" w:firstLineChars="0"/>
              <w:jc w:val="center"/>
              <w:rPr>
                <w:rFonts w:hint="eastAsia" w:asciiTheme="minorEastAsia" w:hAnsiTheme="minorEastAsia" w:eastAsiaTheme="minorEastAsia" w:cstheme="minorEastAsia"/>
                <w:sz w:val="21"/>
                <w:szCs w:val="21"/>
              </w:rPr>
            </w:pPr>
          </w:p>
        </w:tc>
        <w:tc>
          <w:tcPr>
            <w:tcW w:w="2412" w:type="dxa"/>
            <w:gridSpan w:val="2"/>
            <w:tcBorders>
              <w:tl2br w:val="nil"/>
              <w:tr2bl w:val="nil"/>
            </w:tcBorders>
            <w:noWrap w:val="0"/>
            <w:vAlign w:val="center"/>
          </w:tcPr>
          <w:p>
            <w:pPr>
              <w:pStyle w:val="10"/>
              <w:adjustRightInd w:val="0"/>
              <w:snapToGrid w:val="0"/>
              <w:spacing w:before="6" w:beforeLines="2" w:after="6" w:afterLines="2" w:line="340" w:lineRule="atLeast"/>
              <w:ind w:left="0" w:leftChars="0" w:firstLine="0" w:firstLine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联系人</w:t>
            </w:r>
            <w:r>
              <w:rPr>
                <w:rFonts w:hint="eastAsia" w:asciiTheme="minorEastAsia" w:hAnsiTheme="minorEastAsia" w:eastAsiaTheme="minorEastAsia" w:cstheme="minorEastAsia"/>
                <w:sz w:val="21"/>
                <w:szCs w:val="21"/>
                <w:lang w:val="en-US" w:eastAsia="zh-CN"/>
              </w:rPr>
              <w:t>电话</w:t>
            </w:r>
          </w:p>
        </w:tc>
        <w:tc>
          <w:tcPr>
            <w:tcW w:w="2396" w:type="dxa"/>
            <w:tcBorders>
              <w:tl2br w:val="nil"/>
              <w:tr2bl w:val="nil"/>
            </w:tcBorders>
            <w:noWrap w:val="0"/>
            <w:vAlign w:val="center"/>
          </w:tcPr>
          <w:p>
            <w:pPr>
              <w:pStyle w:val="10"/>
              <w:adjustRightInd w:val="0"/>
              <w:snapToGrid w:val="0"/>
              <w:spacing w:before="6" w:beforeLines="2" w:after="6" w:afterLines="2" w:line="340" w:lineRule="atLeast"/>
              <w:ind w:left="0" w:leftChars="0" w:firstLine="0" w:firstLineChars="0"/>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48" w:hRule="atLeast"/>
          <w:jc w:val="center"/>
        </w:trPr>
        <w:tc>
          <w:tcPr>
            <w:tcW w:w="2890" w:type="dxa"/>
            <w:gridSpan w:val="2"/>
            <w:tcBorders>
              <w:tl2br w:val="nil"/>
              <w:tr2bl w:val="nil"/>
            </w:tcBorders>
            <w:noWrap w:val="0"/>
            <w:vAlign w:val="center"/>
          </w:tcPr>
          <w:p>
            <w:pPr>
              <w:pStyle w:val="10"/>
              <w:adjustRightInd w:val="0"/>
              <w:snapToGrid w:val="0"/>
              <w:spacing w:before="6" w:beforeLines="2" w:after="6" w:afterLines="2" w:line="340" w:lineRule="atLeast"/>
              <w:ind w:left="0" w:lef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制造单位名称</w:t>
            </w:r>
          </w:p>
        </w:tc>
        <w:tc>
          <w:tcPr>
            <w:tcW w:w="7315" w:type="dxa"/>
            <w:gridSpan w:val="5"/>
            <w:tcBorders>
              <w:tl2br w:val="nil"/>
              <w:tr2bl w:val="nil"/>
            </w:tcBorders>
            <w:noWrap w:val="0"/>
            <w:vAlign w:val="center"/>
          </w:tcPr>
          <w:p>
            <w:pPr>
              <w:pStyle w:val="10"/>
              <w:adjustRightInd w:val="0"/>
              <w:snapToGrid w:val="0"/>
              <w:spacing w:before="6" w:beforeLines="2" w:after="6" w:afterLines="2" w:line="340" w:lineRule="atLeast"/>
              <w:ind w:left="0" w:leftChars="0" w:firstLine="0" w:firstLineChars="0"/>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48" w:hRule="atLeast"/>
          <w:jc w:val="center"/>
        </w:trPr>
        <w:tc>
          <w:tcPr>
            <w:tcW w:w="2890" w:type="dxa"/>
            <w:gridSpan w:val="2"/>
            <w:tcBorders>
              <w:tl2br w:val="nil"/>
              <w:tr2bl w:val="nil"/>
            </w:tcBorders>
            <w:noWrap w:val="0"/>
            <w:vAlign w:val="center"/>
          </w:tcPr>
          <w:p>
            <w:pPr>
              <w:pStyle w:val="2"/>
              <w:adjustRightInd w:val="0"/>
              <w:snapToGrid w:val="0"/>
              <w:spacing w:before="6" w:beforeLines="2" w:after="6" w:afterLines="2" w:line="340" w:lineRule="atLeast"/>
              <w:ind w:left="0" w:left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auto"/>
                <w:sz w:val="21"/>
                <w:szCs w:val="21"/>
                <w:lang w:val="en-US" w:eastAsia="zh-CN"/>
              </w:rPr>
              <w:t>改造（重大修理）单位</w:t>
            </w:r>
            <w:r>
              <w:rPr>
                <w:rFonts w:hint="eastAsia" w:asciiTheme="minorEastAsia" w:hAnsiTheme="minorEastAsia" w:eastAsiaTheme="minorEastAsia" w:cstheme="minorEastAsia"/>
                <w:sz w:val="21"/>
                <w:szCs w:val="21"/>
              </w:rPr>
              <w:t>名称</w:t>
            </w:r>
          </w:p>
        </w:tc>
        <w:tc>
          <w:tcPr>
            <w:tcW w:w="7315" w:type="dxa"/>
            <w:gridSpan w:val="5"/>
            <w:tcBorders>
              <w:tl2br w:val="nil"/>
              <w:tr2bl w:val="nil"/>
            </w:tcBorders>
            <w:noWrap w:val="0"/>
            <w:vAlign w:val="center"/>
          </w:tcPr>
          <w:p>
            <w:pPr>
              <w:pStyle w:val="10"/>
              <w:adjustRightInd w:val="0"/>
              <w:snapToGrid w:val="0"/>
              <w:spacing w:before="6" w:beforeLines="2" w:after="6" w:afterLines="2" w:line="340" w:lineRule="atLeast"/>
              <w:ind w:left="0" w:leftChars="0" w:firstLine="0" w:firstLineChars="0"/>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48" w:hRule="atLeast"/>
          <w:jc w:val="center"/>
        </w:trPr>
        <w:tc>
          <w:tcPr>
            <w:tcW w:w="2890" w:type="dxa"/>
            <w:gridSpan w:val="2"/>
            <w:tcBorders>
              <w:tl2br w:val="nil"/>
              <w:tr2bl w:val="nil"/>
            </w:tcBorders>
            <w:noWrap w:val="0"/>
            <w:vAlign w:val="center"/>
          </w:tcPr>
          <w:p>
            <w:pPr>
              <w:pStyle w:val="2"/>
              <w:adjustRightInd w:val="0"/>
              <w:snapToGrid w:val="0"/>
              <w:spacing w:before="6" w:beforeLines="2" w:after="6" w:afterLines="2" w:line="340" w:lineRule="atLeast"/>
              <w:ind w:left="0" w:left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设备类别</w:t>
            </w:r>
          </w:p>
        </w:tc>
        <w:tc>
          <w:tcPr>
            <w:tcW w:w="2507" w:type="dxa"/>
            <w:gridSpan w:val="2"/>
            <w:tcBorders>
              <w:tl2br w:val="nil"/>
              <w:tr2bl w:val="nil"/>
            </w:tcBorders>
            <w:noWrap w:val="0"/>
            <w:vAlign w:val="center"/>
          </w:tcPr>
          <w:p>
            <w:pPr>
              <w:pStyle w:val="10"/>
              <w:adjustRightInd w:val="0"/>
              <w:snapToGrid w:val="0"/>
              <w:spacing w:before="6" w:beforeLines="2" w:after="6" w:afterLines="2" w:line="340" w:lineRule="atLeast"/>
              <w:ind w:left="0" w:leftChars="0" w:firstLine="0" w:firstLineChars="0"/>
              <w:jc w:val="center"/>
              <w:rPr>
                <w:rFonts w:hint="eastAsia" w:asciiTheme="minorEastAsia" w:hAnsiTheme="minorEastAsia" w:eastAsiaTheme="minorEastAsia" w:cstheme="minorEastAsia"/>
                <w:sz w:val="21"/>
                <w:szCs w:val="21"/>
              </w:rPr>
            </w:pPr>
          </w:p>
        </w:tc>
        <w:tc>
          <w:tcPr>
            <w:tcW w:w="2412" w:type="dxa"/>
            <w:gridSpan w:val="2"/>
            <w:tcBorders>
              <w:tl2br w:val="nil"/>
              <w:tr2bl w:val="nil"/>
            </w:tcBorders>
            <w:noWrap w:val="0"/>
            <w:vAlign w:val="center"/>
          </w:tcPr>
          <w:p>
            <w:pPr>
              <w:pStyle w:val="10"/>
              <w:adjustRightInd w:val="0"/>
              <w:snapToGrid w:val="0"/>
              <w:spacing w:before="6" w:beforeLines="2" w:after="6" w:afterLines="2" w:line="340" w:lineRule="atLeast"/>
              <w:ind w:left="0" w:lef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设备品种</w:t>
            </w:r>
          </w:p>
        </w:tc>
        <w:tc>
          <w:tcPr>
            <w:tcW w:w="2396" w:type="dxa"/>
            <w:tcBorders>
              <w:tl2br w:val="nil"/>
              <w:tr2bl w:val="nil"/>
            </w:tcBorders>
            <w:noWrap w:val="0"/>
            <w:vAlign w:val="center"/>
          </w:tcPr>
          <w:p>
            <w:pPr>
              <w:pStyle w:val="10"/>
              <w:adjustRightInd w:val="0"/>
              <w:snapToGrid w:val="0"/>
              <w:spacing w:before="6" w:beforeLines="2" w:after="6" w:afterLines="2" w:line="340" w:lineRule="atLeast"/>
              <w:ind w:left="0" w:leftChars="0" w:firstLine="0" w:firstLineChars="0"/>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48" w:hRule="atLeast"/>
          <w:jc w:val="center"/>
        </w:trPr>
        <w:tc>
          <w:tcPr>
            <w:tcW w:w="2890" w:type="dxa"/>
            <w:gridSpan w:val="2"/>
            <w:tcBorders>
              <w:tl2br w:val="nil"/>
              <w:tr2bl w:val="nil"/>
            </w:tcBorders>
            <w:noWrap w:val="0"/>
            <w:vAlign w:val="center"/>
          </w:tcPr>
          <w:p>
            <w:pPr>
              <w:pStyle w:val="2"/>
              <w:adjustRightInd w:val="0"/>
              <w:snapToGrid w:val="0"/>
              <w:spacing w:before="6" w:beforeLines="2" w:after="6" w:afterLines="2" w:line="340" w:lineRule="atLeast"/>
              <w:ind w:left="0" w:left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型号规格</w:t>
            </w:r>
          </w:p>
        </w:tc>
        <w:tc>
          <w:tcPr>
            <w:tcW w:w="2507" w:type="dxa"/>
            <w:gridSpan w:val="2"/>
            <w:tcBorders>
              <w:tl2br w:val="nil"/>
              <w:tr2bl w:val="nil"/>
            </w:tcBorders>
            <w:noWrap w:val="0"/>
            <w:vAlign w:val="center"/>
          </w:tcPr>
          <w:p>
            <w:pPr>
              <w:pStyle w:val="10"/>
              <w:adjustRightInd w:val="0"/>
              <w:snapToGrid w:val="0"/>
              <w:spacing w:before="6" w:beforeLines="2" w:after="6" w:afterLines="2" w:line="340" w:lineRule="atLeast"/>
              <w:ind w:left="0" w:leftChars="0" w:firstLine="0" w:firstLineChars="0"/>
              <w:jc w:val="center"/>
              <w:rPr>
                <w:rFonts w:hint="eastAsia" w:asciiTheme="minorEastAsia" w:hAnsiTheme="minorEastAsia" w:eastAsiaTheme="minorEastAsia" w:cstheme="minorEastAsia"/>
                <w:sz w:val="21"/>
                <w:szCs w:val="21"/>
              </w:rPr>
            </w:pPr>
          </w:p>
        </w:tc>
        <w:tc>
          <w:tcPr>
            <w:tcW w:w="2412" w:type="dxa"/>
            <w:gridSpan w:val="2"/>
            <w:tcBorders>
              <w:tl2br w:val="nil"/>
              <w:tr2bl w:val="nil"/>
            </w:tcBorders>
            <w:noWrap w:val="0"/>
            <w:vAlign w:val="center"/>
          </w:tcPr>
          <w:p>
            <w:pPr>
              <w:pStyle w:val="10"/>
              <w:adjustRightInd w:val="0"/>
              <w:snapToGrid w:val="0"/>
              <w:spacing w:before="6" w:beforeLines="2" w:after="6" w:afterLines="2" w:line="340" w:lineRule="atLeast"/>
              <w:ind w:left="0" w:lef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设备代码</w:t>
            </w:r>
          </w:p>
        </w:tc>
        <w:tc>
          <w:tcPr>
            <w:tcW w:w="2396" w:type="dxa"/>
            <w:tcBorders>
              <w:tl2br w:val="nil"/>
              <w:tr2bl w:val="nil"/>
            </w:tcBorders>
            <w:noWrap w:val="0"/>
            <w:vAlign w:val="center"/>
          </w:tcPr>
          <w:p>
            <w:pPr>
              <w:pStyle w:val="10"/>
              <w:adjustRightInd w:val="0"/>
              <w:snapToGrid w:val="0"/>
              <w:spacing w:before="6" w:beforeLines="2" w:after="6" w:afterLines="2" w:line="340" w:lineRule="atLeast"/>
              <w:ind w:left="0" w:leftChars="0" w:firstLine="0" w:firstLineChars="0"/>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48" w:hRule="atLeast"/>
          <w:jc w:val="center"/>
        </w:trPr>
        <w:tc>
          <w:tcPr>
            <w:tcW w:w="2890" w:type="dxa"/>
            <w:gridSpan w:val="2"/>
            <w:tcBorders>
              <w:tl2br w:val="nil"/>
              <w:tr2bl w:val="nil"/>
            </w:tcBorders>
            <w:noWrap w:val="0"/>
            <w:vAlign w:val="center"/>
          </w:tcPr>
          <w:p>
            <w:pPr>
              <w:pStyle w:val="10"/>
              <w:adjustRightInd w:val="0"/>
              <w:snapToGrid w:val="0"/>
              <w:spacing w:before="6" w:beforeLines="2" w:after="6" w:afterLines="2" w:line="340" w:lineRule="atLeast"/>
              <w:ind w:left="0" w:lef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产品编号</w:t>
            </w:r>
          </w:p>
        </w:tc>
        <w:tc>
          <w:tcPr>
            <w:tcW w:w="2507" w:type="dxa"/>
            <w:gridSpan w:val="2"/>
            <w:tcBorders>
              <w:tl2br w:val="nil"/>
              <w:tr2bl w:val="nil"/>
            </w:tcBorders>
            <w:noWrap w:val="0"/>
            <w:vAlign w:val="center"/>
          </w:tcPr>
          <w:p>
            <w:pPr>
              <w:pStyle w:val="10"/>
              <w:adjustRightInd w:val="0"/>
              <w:snapToGrid w:val="0"/>
              <w:spacing w:before="6" w:beforeLines="2" w:after="6" w:afterLines="2" w:line="340" w:lineRule="atLeast"/>
              <w:ind w:left="0" w:leftChars="0" w:firstLine="0" w:firstLineChars="0"/>
              <w:jc w:val="center"/>
              <w:rPr>
                <w:rFonts w:hint="eastAsia" w:asciiTheme="minorEastAsia" w:hAnsiTheme="minorEastAsia" w:eastAsiaTheme="minorEastAsia" w:cstheme="minorEastAsia"/>
                <w:sz w:val="21"/>
                <w:szCs w:val="21"/>
              </w:rPr>
            </w:pPr>
          </w:p>
        </w:tc>
        <w:tc>
          <w:tcPr>
            <w:tcW w:w="2412" w:type="dxa"/>
            <w:gridSpan w:val="2"/>
            <w:tcBorders>
              <w:tl2br w:val="nil"/>
              <w:tr2bl w:val="nil"/>
            </w:tcBorders>
            <w:noWrap w:val="0"/>
            <w:vAlign w:val="center"/>
          </w:tcPr>
          <w:p>
            <w:pPr>
              <w:pStyle w:val="10"/>
              <w:adjustRightInd w:val="0"/>
              <w:snapToGrid w:val="0"/>
              <w:spacing w:before="6" w:beforeLines="2" w:after="6" w:afterLines="2" w:line="340" w:lineRule="atLeast"/>
              <w:ind w:left="0" w:lef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制造日期</w:t>
            </w:r>
          </w:p>
        </w:tc>
        <w:tc>
          <w:tcPr>
            <w:tcW w:w="2396" w:type="dxa"/>
            <w:tcBorders>
              <w:tl2br w:val="nil"/>
              <w:tr2bl w:val="nil"/>
            </w:tcBorders>
            <w:noWrap w:val="0"/>
            <w:vAlign w:val="center"/>
          </w:tcPr>
          <w:p>
            <w:pPr>
              <w:pStyle w:val="10"/>
              <w:adjustRightInd w:val="0"/>
              <w:snapToGrid w:val="0"/>
              <w:spacing w:before="6" w:beforeLines="2" w:after="6" w:afterLines="2" w:line="340" w:lineRule="atLeast"/>
              <w:ind w:left="0" w:leftChars="0" w:firstLine="0" w:firstLineChars="0"/>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48" w:hRule="atLeast"/>
          <w:jc w:val="center"/>
        </w:trPr>
        <w:tc>
          <w:tcPr>
            <w:tcW w:w="2890" w:type="dxa"/>
            <w:gridSpan w:val="2"/>
            <w:tcBorders>
              <w:tl2br w:val="nil"/>
              <w:tr2bl w:val="nil"/>
            </w:tcBorders>
            <w:noWrap w:val="0"/>
            <w:vAlign w:val="center"/>
          </w:tcPr>
          <w:p>
            <w:pPr>
              <w:pStyle w:val="10"/>
              <w:adjustRightInd w:val="0"/>
              <w:snapToGrid w:val="0"/>
              <w:spacing w:before="6" w:beforeLines="2" w:after="6" w:afterLines="2" w:line="340" w:lineRule="atLeast"/>
              <w:ind w:left="0" w:lef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单位内编号</w:t>
            </w:r>
          </w:p>
        </w:tc>
        <w:tc>
          <w:tcPr>
            <w:tcW w:w="2507" w:type="dxa"/>
            <w:gridSpan w:val="2"/>
            <w:tcBorders>
              <w:tl2br w:val="nil"/>
              <w:tr2bl w:val="nil"/>
            </w:tcBorders>
            <w:noWrap w:val="0"/>
            <w:vAlign w:val="center"/>
          </w:tcPr>
          <w:p>
            <w:pPr>
              <w:pStyle w:val="10"/>
              <w:adjustRightInd w:val="0"/>
              <w:snapToGrid w:val="0"/>
              <w:spacing w:before="6" w:beforeLines="2" w:after="6" w:afterLines="2" w:line="340" w:lineRule="atLeast"/>
              <w:ind w:left="0" w:leftChars="0" w:firstLine="0" w:firstLineChars="0"/>
              <w:jc w:val="center"/>
              <w:rPr>
                <w:rFonts w:hint="eastAsia" w:asciiTheme="minorEastAsia" w:hAnsiTheme="minorEastAsia" w:eastAsiaTheme="minorEastAsia" w:cstheme="minorEastAsia"/>
                <w:sz w:val="21"/>
                <w:szCs w:val="21"/>
              </w:rPr>
            </w:pPr>
          </w:p>
        </w:tc>
        <w:tc>
          <w:tcPr>
            <w:tcW w:w="2412" w:type="dxa"/>
            <w:gridSpan w:val="2"/>
            <w:tcBorders>
              <w:tl2br w:val="nil"/>
              <w:tr2bl w:val="nil"/>
            </w:tcBorders>
            <w:noWrap w:val="0"/>
            <w:vAlign w:val="center"/>
          </w:tcPr>
          <w:p>
            <w:pPr>
              <w:pStyle w:val="10"/>
              <w:adjustRightInd w:val="0"/>
              <w:snapToGrid w:val="0"/>
              <w:spacing w:before="6" w:beforeLines="2" w:after="6" w:afterLines="2" w:line="340" w:lineRule="atLeast"/>
              <w:ind w:left="0" w:leftChars="0" w:firstLine="0" w:firstLine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投入使用日期</w:t>
            </w:r>
          </w:p>
        </w:tc>
        <w:tc>
          <w:tcPr>
            <w:tcW w:w="2396" w:type="dxa"/>
            <w:tcBorders>
              <w:tl2br w:val="nil"/>
              <w:tr2bl w:val="nil"/>
            </w:tcBorders>
            <w:noWrap w:val="0"/>
            <w:vAlign w:val="center"/>
          </w:tcPr>
          <w:p>
            <w:pPr>
              <w:pStyle w:val="10"/>
              <w:adjustRightInd w:val="0"/>
              <w:snapToGrid w:val="0"/>
              <w:spacing w:before="6" w:beforeLines="2" w:after="6" w:afterLines="2" w:line="340" w:lineRule="atLeast"/>
              <w:ind w:left="0" w:leftChars="0" w:firstLine="0" w:firstLineChars="0"/>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48" w:hRule="atLeast"/>
          <w:jc w:val="center"/>
        </w:trPr>
        <w:tc>
          <w:tcPr>
            <w:tcW w:w="2890" w:type="dxa"/>
            <w:gridSpan w:val="2"/>
            <w:tcBorders>
              <w:tl2br w:val="nil"/>
              <w:tr2bl w:val="nil"/>
            </w:tcBorders>
            <w:noWrap w:val="0"/>
            <w:vAlign w:val="center"/>
          </w:tcPr>
          <w:p>
            <w:pPr>
              <w:pStyle w:val="10"/>
              <w:adjustRightInd w:val="0"/>
              <w:snapToGrid w:val="0"/>
              <w:spacing w:before="6" w:beforeLines="2" w:after="6" w:afterLines="2" w:line="340" w:lineRule="atLeast"/>
              <w:ind w:left="0" w:leftChars="0" w:firstLine="0" w:firstLine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设计使用年限</w:t>
            </w:r>
          </w:p>
        </w:tc>
        <w:tc>
          <w:tcPr>
            <w:tcW w:w="2507" w:type="dxa"/>
            <w:gridSpan w:val="2"/>
            <w:tcBorders>
              <w:tl2br w:val="nil"/>
              <w:tr2bl w:val="nil"/>
            </w:tcBorders>
            <w:noWrap w:val="0"/>
            <w:vAlign w:val="center"/>
          </w:tcPr>
          <w:p>
            <w:pPr>
              <w:pStyle w:val="10"/>
              <w:adjustRightInd w:val="0"/>
              <w:snapToGrid w:val="0"/>
              <w:spacing w:before="6" w:beforeLines="2" w:after="6" w:afterLines="2" w:line="340" w:lineRule="atLeast"/>
              <w:ind w:left="0" w:leftChars="0" w:firstLine="0" w:firstLineChars="0"/>
              <w:jc w:val="center"/>
              <w:rPr>
                <w:rFonts w:hint="eastAsia" w:asciiTheme="minorEastAsia" w:hAnsiTheme="minorEastAsia" w:eastAsiaTheme="minorEastAsia" w:cstheme="minorEastAsia"/>
                <w:sz w:val="21"/>
                <w:szCs w:val="21"/>
              </w:rPr>
            </w:pPr>
          </w:p>
        </w:tc>
        <w:tc>
          <w:tcPr>
            <w:tcW w:w="2412" w:type="dxa"/>
            <w:gridSpan w:val="2"/>
            <w:tcBorders>
              <w:tl2br w:val="nil"/>
              <w:tr2bl w:val="nil"/>
            </w:tcBorders>
            <w:noWrap w:val="0"/>
            <w:vAlign w:val="center"/>
          </w:tcPr>
          <w:p>
            <w:pPr>
              <w:pStyle w:val="10"/>
              <w:adjustRightInd w:val="0"/>
              <w:snapToGrid w:val="0"/>
              <w:spacing w:before="6" w:beforeLines="2" w:after="6" w:afterLines="2" w:line="340" w:lineRule="atLeast"/>
              <w:ind w:left="0" w:leftChars="0"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使用登记证编号</w:t>
            </w:r>
          </w:p>
        </w:tc>
        <w:tc>
          <w:tcPr>
            <w:tcW w:w="2396" w:type="dxa"/>
            <w:tcBorders>
              <w:tl2br w:val="nil"/>
              <w:tr2bl w:val="nil"/>
            </w:tcBorders>
            <w:noWrap w:val="0"/>
            <w:vAlign w:val="center"/>
          </w:tcPr>
          <w:p>
            <w:pPr>
              <w:pStyle w:val="10"/>
              <w:adjustRightInd w:val="0"/>
              <w:snapToGrid w:val="0"/>
              <w:spacing w:before="6" w:beforeLines="2" w:after="6" w:afterLines="2" w:line="340" w:lineRule="atLeast"/>
              <w:ind w:left="0" w:leftChars="0" w:firstLine="0" w:firstLineChars="0"/>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48" w:hRule="atLeast"/>
          <w:jc w:val="center"/>
        </w:trPr>
        <w:tc>
          <w:tcPr>
            <w:tcW w:w="2890" w:type="dxa"/>
            <w:gridSpan w:val="2"/>
            <w:tcBorders>
              <w:tl2br w:val="nil"/>
              <w:tr2bl w:val="nil"/>
            </w:tcBorders>
            <w:noWrap w:val="0"/>
            <w:vAlign w:val="center"/>
          </w:tcPr>
          <w:p>
            <w:pPr>
              <w:pStyle w:val="10"/>
              <w:adjustRightInd w:val="0"/>
              <w:snapToGrid w:val="0"/>
              <w:spacing w:before="6" w:beforeLines="2" w:after="6" w:afterLines="2" w:line="340" w:lineRule="atLeast"/>
              <w:ind w:left="0" w:lef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使用</w:t>
            </w:r>
            <w:r>
              <w:rPr>
                <w:rFonts w:hint="eastAsia" w:asciiTheme="minorEastAsia" w:hAnsiTheme="minorEastAsia" w:eastAsiaTheme="minorEastAsia" w:cstheme="minorEastAsia"/>
                <w:sz w:val="21"/>
                <w:szCs w:val="21"/>
              </w:rPr>
              <w:t>地点</w:t>
            </w:r>
          </w:p>
        </w:tc>
        <w:tc>
          <w:tcPr>
            <w:tcW w:w="7315" w:type="dxa"/>
            <w:gridSpan w:val="5"/>
            <w:tcBorders>
              <w:tl2br w:val="nil"/>
              <w:tr2bl w:val="nil"/>
            </w:tcBorders>
            <w:noWrap w:val="0"/>
            <w:vAlign w:val="center"/>
          </w:tcPr>
          <w:p>
            <w:pPr>
              <w:pStyle w:val="10"/>
              <w:adjustRightInd w:val="0"/>
              <w:snapToGrid w:val="0"/>
              <w:spacing w:before="6" w:beforeLines="2" w:after="6" w:afterLines="2" w:line="340" w:lineRule="atLeast"/>
              <w:ind w:left="0" w:leftChars="0" w:firstLine="0" w:firstLineChars="0"/>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48" w:hRule="atLeast"/>
          <w:jc w:val="center"/>
        </w:trPr>
        <w:tc>
          <w:tcPr>
            <w:tcW w:w="2890" w:type="dxa"/>
            <w:gridSpan w:val="2"/>
            <w:tcBorders>
              <w:tl2br w:val="nil"/>
              <w:tr2bl w:val="nil"/>
            </w:tcBorders>
            <w:noWrap w:val="0"/>
            <w:vAlign w:val="center"/>
          </w:tcPr>
          <w:p>
            <w:pPr>
              <w:pStyle w:val="10"/>
              <w:adjustRightInd w:val="0"/>
              <w:snapToGrid w:val="0"/>
              <w:spacing w:before="6" w:beforeLines="2" w:after="6" w:afterLines="2" w:line="340" w:lineRule="atLeast"/>
              <w:ind w:left="0" w:leftChars="0" w:firstLine="0" w:firstLine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设备注册代码</w:t>
            </w:r>
          </w:p>
        </w:tc>
        <w:tc>
          <w:tcPr>
            <w:tcW w:w="7315" w:type="dxa"/>
            <w:gridSpan w:val="5"/>
            <w:tcBorders>
              <w:tl2br w:val="nil"/>
              <w:tr2bl w:val="nil"/>
            </w:tcBorders>
            <w:noWrap w:val="0"/>
            <w:vAlign w:val="center"/>
          </w:tcPr>
          <w:p>
            <w:pPr>
              <w:pStyle w:val="10"/>
              <w:adjustRightInd w:val="0"/>
              <w:snapToGrid w:val="0"/>
              <w:spacing w:before="6" w:beforeLines="2" w:after="6" w:afterLines="2" w:line="340" w:lineRule="atLeast"/>
              <w:ind w:left="0" w:leftChars="0" w:firstLine="0" w:firstLineChars="0"/>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48" w:hRule="atLeast"/>
          <w:jc w:val="center"/>
        </w:trPr>
        <w:tc>
          <w:tcPr>
            <w:tcW w:w="673" w:type="dxa"/>
            <w:vMerge w:val="restart"/>
            <w:tcBorders>
              <w:tl2br w:val="nil"/>
              <w:tr2bl w:val="nil"/>
            </w:tcBorders>
            <w:noWrap w:val="0"/>
            <w:vAlign w:val="center"/>
          </w:tcPr>
          <w:p>
            <w:pPr>
              <w:adjustRightInd w:val="0"/>
              <w:snapToGrid w:val="0"/>
              <w:spacing w:before="6" w:beforeLines="2" w:after="6" w:afterLines="2" w:line="340" w:lineRule="atLeas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性能参数</w:t>
            </w:r>
          </w:p>
        </w:tc>
        <w:tc>
          <w:tcPr>
            <w:tcW w:w="2217" w:type="dxa"/>
            <w:tcBorders>
              <w:tl2br w:val="nil"/>
              <w:tr2bl w:val="nil"/>
            </w:tcBorders>
            <w:noWrap w:val="0"/>
            <w:vAlign w:val="center"/>
          </w:tcPr>
          <w:p>
            <w:pPr>
              <w:snapToGrid w:val="0"/>
              <w:spacing w:line="320" w:lineRule="exact"/>
              <w:jc w:val="center"/>
              <w:rPr>
                <w:rFonts w:hint="eastAsia" w:asciiTheme="minorEastAsia" w:hAnsiTheme="minorEastAsia" w:eastAsiaTheme="minorEastAsia" w:cstheme="minorEastAsia"/>
                <w:sz w:val="21"/>
                <w:szCs w:val="21"/>
                <w:lang w:val="en-US" w:eastAsia="zh-CN" w:bidi="ar-SA"/>
              </w:rPr>
            </w:pPr>
            <w:r>
              <w:rPr>
                <w:rFonts w:hint="eastAsia" w:asciiTheme="minorEastAsia" w:hAnsiTheme="minorEastAsia" w:eastAsiaTheme="minorEastAsia" w:cstheme="minorEastAsia"/>
                <w:color w:val="000000"/>
                <w:sz w:val="21"/>
                <w:szCs w:val="21"/>
              </w:rPr>
              <w:t>额定起重量</w:t>
            </w:r>
          </w:p>
        </w:tc>
        <w:tc>
          <w:tcPr>
            <w:tcW w:w="1893" w:type="dxa"/>
            <w:tcBorders>
              <w:tl2br w:val="nil"/>
              <w:tr2bl w:val="nil"/>
            </w:tcBorders>
            <w:noWrap w:val="0"/>
            <w:vAlign w:val="center"/>
          </w:tcPr>
          <w:p>
            <w:pPr>
              <w:snapToGrid w:val="0"/>
              <w:spacing w:line="320" w:lineRule="exact"/>
              <w:jc w:val="center"/>
              <w:rPr>
                <w:rFonts w:hint="eastAsia" w:asciiTheme="minorEastAsia" w:hAnsiTheme="minorEastAsia" w:eastAsiaTheme="minorEastAsia" w:cstheme="minorEastAsia"/>
                <w:sz w:val="21"/>
                <w:szCs w:val="21"/>
                <w:lang w:val="en-US" w:eastAsia="zh-CN" w:bidi="ar-SA"/>
              </w:rPr>
            </w:pPr>
            <w:r>
              <w:rPr>
                <w:rFonts w:hint="eastAsia" w:asciiTheme="minorEastAsia" w:hAnsiTheme="minorEastAsia" w:eastAsiaTheme="minorEastAsia" w:cstheme="minorEastAsia"/>
                <w:color w:val="000000"/>
                <w:sz w:val="21"/>
                <w:szCs w:val="21"/>
              </w:rPr>
              <w:t>t</w:t>
            </w:r>
          </w:p>
        </w:tc>
        <w:tc>
          <w:tcPr>
            <w:tcW w:w="2100" w:type="dxa"/>
            <w:gridSpan w:val="2"/>
            <w:tcBorders>
              <w:tl2br w:val="nil"/>
              <w:tr2bl w:val="nil"/>
            </w:tcBorders>
            <w:noWrap w:val="0"/>
            <w:vAlign w:val="center"/>
          </w:tcPr>
          <w:p>
            <w:pPr>
              <w:snapToGrid w:val="0"/>
              <w:spacing w:line="320" w:lineRule="exact"/>
              <w:jc w:val="center"/>
              <w:rPr>
                <w:rFonts w:hint="eastAsia" w:asciiTheme="minorEastAsia" w:hAnsiTheme="minorEastAsia" w:eastAsiaTheme="minorEastAsia" w:cstheme="minorEastAsia"/>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额定起重力矩</w:t>
            </w:r>
          </w:p>
        </w:tc>
        <w:tc>
          <w:tcPr>
            <w:tcW w:w="3322" w:type="dxa"/>
            <w:gridSpan w:val="2"/>
            <w:tcBorders>
              <w:tl2br w:val="nil"/>
              <w:tr2bl w:val="nil"/>
            </w:tcBorders>
            <w:noWrap w:val="0"/>
            <w:vAlign w:val="center"/>
          </w:tcPr>
          <w:p>
            <w:pPr>
              <w:snapToGrid w:val="0"/>
              <w:spacing w:line="320" w:lineRule="exact"/>
              <w:jc w:val="center"/>
              <w:rPr>
                <w:rFonts w:hint="eastAsia" w:asciiTheme="minorEastAsia" w:hAnsiTheme="minorEastAsia" w:eastAsiaTheme="minorEastAsia" w:cstheme="minorEastAsia"/>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t·</w:t>
            </w:r>
            <w:r>
              <w:rPr>
                <w:rFonts w:hint="eastAsia" w:asciiTheme="minorEastAsia" w:hAnsiTheme="minorEastAsia" w:eastAsiaTheme="minorEastAsia" w:cstheme="minorEastAsia"/>
                <w:color w:val="000000"/>
                <w:sz w:val="21"/>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48" w:hRule="atLeast"/>
          <w:jc w:val="center"/>
        </w:trPr>
        <w:tc>
          <w:tcPr>
            <w:tcW w:w="673" w:type="dxa"/>
            <w:vMerge w:val="continue"/>
            <w:tcBorders>
              <w:tl2br w:val="nil"/>
              <w:tr2bl w:val="nil"/>
            </w:tcBorders>
            <w:noWrap w:val="0"/>
            <w:vAlign w:val="center"/>
          </w:tcPr>
          <w:p>
            <w:pPr>
              <w:adjustRightInd w:val="0"/>
              <w:snapToGrid w:val="0"/>
              <w:spacing w:before="6" w:beforeLines="2" w:after="6" w:afterLines="2" w:line="340" w:lineRule="atLeast"/>
              <w:jc w:val="center"/>
              <w:rPr>
                <w:rFonts w:hint="eastAsia" w:asciiTheme="minorEastAsia" w:hAnsiTheme="minorEastAsia" w:eastAsiaTheme="minorEastAsia" w:cstheme="minorEastAsia"/>
                <w:sz w:val="21"/>
                <w:szCs w:val="21"/>
              </w:rPr>
            </w:pPr>
          </w:p>
        </w:tc>
        <w:tc>
          <w:tcPr>
            <w:tcW w:w="2217" w:type="dxa"/>
            <w:tcBorders>
              <w:tl2br w:val="nil"/>
              <w:tr2bl w:val="nil"/>
            </w:tcBorders>
            <w:noWrap w:val="0"/>
            <w:vAlign w:val="center"/>
          </w:tcPr>
          <w:p>
            <w:pPr>
              <w:snapToGrid w:val="0"/>
              <w:spacing w:line="32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000000"/>
                <w:sz w:val="21"/>
                <w:szCs w:val="21"/>
              </w:rPr>
              <w:t>起升高度</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lang w:val="en-US" w:eastAsia="zh-CN"/>
              </w:rPr>
              <w:t>轨上/轨下</w:t>
            </w:r>
            <w:r>
              <w:rPr>
                <w:rFonts w:hint="eastAsia" w:asciiTheme="minorEastAsia" w:hAnsiTheme="minorEastAsia" w:eastAsiaTheme="minorEastAsia" w:cstheme="minorEastAsia"/>
                <w:color w:val="000000"/>
                <w:sz w:val="21"/>
                <w:szCs w:val="21"/>
                <w:lang w:eastAsia="zh-CN"/>
              </w:rPr>
              <w:t>）</w:t>
            </w:r>
          </w:p>
        </w:tc>
        <w:tc>
          <w:tcPr>
            <w:tcW w:w="1893" w:type="dxa"/>
            <w:tcBorders>
              <w:tl2br w:val="nil"/>
              <w:tr2bl w:val="nil"/>
            </w:tcBorders>
            <w:noWrap w:val="0"/>
            <w:vAlign w:val="center"/>
          </w:tcPr>
          <w:p>
            <w:pPr>
              <w:snapToGrid w:val="0"/>
              <w:spacing w:line="32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000000"/>
                <w:sz w:val="21"/>
                <w:szCs w:val="21"/>
              </w:rPr>
              <w:t>m</w:t>
            </w:r>
          </w:p>
        </w:tc>
        <w:tc>
          <w:tcPr>
            <w:tcW w:w="2100" w:type="dxa"/>
            <w:gridSpan w:val="2"/>
            <w:tcBorders>
              <w:tl2br w:val="nil"/>
              <w:tr2bl w:val="nil"/>
            </w:tcBorders>
            <w:noWrap w:val="0"/>
            <w:vAlign w:val="center"/>
          </w:tcPr>
          <w:p>
            <w:pPr>
              <w:snapToGrid w:val="0"/>
              <w:spacing w:line="320" w:lineRule="exact"/>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000000"/>
                <w:sz w:val="21"/>
                <w:szCs w:val="21"/>
                <w:lang w:eastAsia="zh-CN"/>
              </w:rPr>
              <w:t>变幅速度</w:t>
            </w:r>
          </w:p>
        </w:tc>
        <w:tc>
          <w:tcPr>
            <w:tcW w:w="3322" w:type="dxa"/>
            <w:gridSpan w:val="2"/>
            <w:tcBorders>
              <w:tl2br w:val="nil"/>
              <w:tr2bl w:val="nil"/>
            </w:tcBorders>
            <w:noWrap w:val="0"/>
            <w:vAlign w:val="center"/>
          </w:tcPr>
          <w:p>
            <w:pPr>
              <w:snapToGrid w:val="0"/>
              <w:spacing w:line="320" w:lineRule="exact"/>
              <w:jc w:val="center"/>
              <w:rPr>
                <w:rFonts w:hint="eastAsia" w:asciiTheme="minorEastAsia" w:hAnsiTheme="minorEastAsia" w:eastAsiaTheme="minorEastAsia" w:cstheme="minorEastAsia"/>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m/min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48" w:hRule="atLeast"/>
          <w:jc w:val="center"/>
        </w:trPr>
        <w:tc>
          <w:tcPr>
            <w:tcW w:w="673" w:type="dxa"/>
            <w:vMerge w:val="continue"/>
            <w:tcBorders>
              <w:tl2br w:val="nil"/>
              <w:tr2bl w:val="nil"/>
            </w:tcBorders>
            <w:noWrap w:val="0"/>
            <w:vAlign w:val="center"/>
          </w:tcPr>
          <w:p>
            <w:pPr>
              <w:adjustRightInd w:val="0"/>
              <w:snapToGrid w:val="0"/>
              <w:spacing w:before="6" w:beforeLines="2" w:after="6" w:afterLines="2" w:line="340" w:lineRule="atLeast"/>
              <w:jc w:val="center"/>
              <w:rPr>
                <w:rFonts w:hint="eastAsia" w:asciiTheme="minorEastAsia" w:hAnsiTheme="minorEastAsia" w:eastAsiaTheme="minorEastAsia" w:cstheme="minorEastAsia"/>
                <w:sz w:val="21"/>
                <w:szCs w:val="21"/>
              </w:rPr>
            </w:pPr>
          </w:p>
        </w:tc>
        <w:tc>
          <w:tcPr>
            <w:tcW w:w="2217" w:type="dxa"/>
            <w:tcBorders>
              <w:tl2br w:val="nil"/>
              <w:tr2bl w:val="nil"/>
            </w:tcBorders>
            <w:noWrap w:val="0"/>
            <w:vAlign w:val="center"/>
          </w:tcPr>
          <w:p>
            <w:pPr>
              <w:snapToGrid w:val="0"/>
              <w:spacing w:line="320" w:lineRule="exact"/>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整机</w:t>
            </w:r>
            <w:r>
              <w:rPr>
                <w:rFonts w:hint="eastAsia" w:asciiTheme="minorEastAsia" w:hAnsiTheme="minorEastAsia" w:eastAsiaTheme="minorEastAsia" w:cstheme="minorEastAsia"/>
                <w:color w:val="000000"/>
                <w:sz w:val="21"/>
                <w:szCs w:val="21"/>
              </w:rPr>
              <w:t>工作级别</w:t>
            </w:r>
          </w:p>
        </w:tc>
        <w:tc>
          <w:tcPr>
            <w:tcW w:w="1893" w:type="dxa"/>
            <w:tcBorders>
              <w:tl2br w:val="nil"/>
              <w:tr2bl w:val="nil"/>
            </w:tcBorders>
            <w:noWrap w:val="0"/>
            <w:vAlign w:val="center"/>
          </w:tcPr>
          <w:p>
            <w:pPr>
              <w:snapToGrid w:val="0"/>
              <w:spacing w:line="320" w:lineRule="exact"/>
              <w:jc w:val="center"/>
              <w:rPr>
                <w:rFonts w:hint="eastAsia" w:asciiTheme="minorEastAsia" w:hAnsiTheme="minorEastAsia" w:eastAsiaTheme="minorEastAsia" w:cstheme="minorEastAsia"/>
                <w:color w:val="auto"/>
                <w:sz w:val="21"/>
                <w:szCs w:val="21"/>
                <w:lang w:val="en-US" w:eastAsia="zh-CN" w:bidi="ar-SA"/>
              </w:rPr>
            </w:pPr>
          </w:p>
        </w:tc>
        <w:tc>
          <w:tcPr>
            <w:tcW w:w="2100" w:type="dxa"/>
            <w:gridSpan w:val="2"/>
            <w:tcBorders>
              <w:tl2br w:val="nil"/>
              <w:tr2bl w:val="nil"/>
            </w:tcBorders>
            <w:noWrap w:val="0"/>
            <w:vAlign w:val="center"/>
          </w:tcPr>
          <w:p>
            <w:pPr>
              <w:snapToGrid w:val="0"/>
              <w:spacing w:line="320" w:lineRule="exact"/>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000000"/>
                <w:sz w:val="21"/>
                <w:szCs w:val="21"/>
              </w:rPr>
              <w:t>起升速度</w:t>
            </w:r>
          </w:p>
        </w:tc>
        <w:tc>
          <w:tcPr>
            <w:tcW w:w="3322" w:type="dxa"/>
            <w:gridSpan w:val="2"/>
            <w:tcBorders>
              <w:tl2br w:val="nil"/>
              <w:tr2bl w:val="nil"/>
            </w:tcBorders>
            <w:noWrap w:val="0"/>
            <w:vAlign w:val="center"/>
          </w:tcPr>
          <w:p>
            <w:pPr>
              <w:snapToGrid w:val="0"/>
              <w:spacing w:line="320" w:lineRule="exact"/>
              <w:jc w:val="center"/>
              <w:rPr>
                <w:rFonts w:hint="eastAsia" w:asciiTheme="minorEastAsia" w:hAnsiTheme="minorEastAsia" w:eastAsiaTheme="minorEastAsia" w:cstheme="minorEastAsia"/>
                <w:sz w:val="21"/>
                <w:szCs w:val="21"/>
                <w:lang w:val="en-US" w:eastAsia="zh-CN" w:bidi="ar-SA"/>
              </w:rPr>
            </w:pPr>
            <w:r>
              <w:rPr>
                <w:rFonts w:hint="eastAsia" w:asciiTheme="minorEastAsia" w:hAnsiTheme="minorEastAsia" w:eastAsiaTheme="minorEastAsia" w:cstheme="minorEastAsia"/>
                <w:color w:val="000000"/>
                <w:sz w:val="21"/>
                <w:szCs w:val="21"/>
              </w:rPr>
              <w:t>m/</w:t>
            </w:r>
            <w:r>
              <w:rPr>
                <w:rFonts w:hint="eastAsia" w:asciiTheme="minorEastAsia" w:hAnsiTheme="minorEastAsia" w:eastAsiaTheme="minorEastAsia" w:cstheme="minorEastAsia"/>
                <w:color w:val="000000"/>
                <w:sz w:val="21"/>
                <w:szCs w:val="21"/>
                <w:lang w:val="en-US" w:eastAsia="zh-CN"/>
              </w:rPr>
              <w:t>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48" w:hRule="atLeast"/>
          <w:jc w:val="center"/>
        </w:trPr>
        <w:tc>
          <w:tcPr>
            <w:tcW w:w="673" w:type="dxa"/>
            <w:vMerge w:val="continue"/>
            <w:tcBorders>
              <w:tl2br w:val="nil"/>
              <w:tr2bl w:val="nil"/>
            </w:tcBorders>
            <w:noWrap w:val="0"/>
            <w:vAlign w:val="center"/>
          </w:tcPr>
          <w:p>
            <w:pPr>
              <w:adjustRightInd w:val="0"/>
              <w:snapToGrid w:val="0"/>
              <w:spacing w:before="6" w:beforeLines="2" w:after="6" w:afterLines="2" w:line="340" w:lineRule="atLeast"/>
              <w:jc w:val="center"/>
              <w:rPr>
                <w:rFonts w:hint="eastAsia" w:asciiTheme="minorEastAsia" w:hAnsiTheme="minorEastAsia" w:eastAsiaTheme="minorEastAsia" w:cstheme="minorEastAsia"/>
                <w:sz w:val="21"/>
                <w:szCs w:val="21"/>
              </w:rPr>
            </w:pPr>
          </w:p>
        </w:tc>
        <w:tc>
          <w:tcPr>
            <w:tcW w:w="2217" w:type="dxa"/>
            <w:tcBorders>
              <w:tl2br w:val="nil"/>
              <w:tr2bl w:val="nil"/>
            </w:tcBorders>
            <w:noWrap w:val="0"/>
            <w:vAlign w:val="center"/>
          </w:tcPr>
          <w:p>
            <w:pPr>
              <w:pStyle w:val="10"/>
              <w:snapToGrid w:val="0"/>
              <w:spacing w:line="280" w:lineRule="exact"/>
              <w:ind w:left="0" w:leftChars="0" w:firstLine="0" w:firstLineChars="0"/>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最大/最小</w:t>
            </w:r>
            <w:r>
              <w:rPr>
                <w:rFonts w:hint="eastAsia" w:asciiTheme="minorEastAsia" w:hAnsiTheme="minorEastAsia" w:eastAsiaTheme="minorEastAsia" w:cstheme="minorEastAsia"/>
                <w:color w:val="000000"/>
                <w:sz w:val="21"/>
                <w:szCs w:val="21"/>
              </w:rPr>
              <w:t>工作幅度</w:t>
            </w:r>
          </w:p>
        </w:tc>
        <w:tc>
          <w:tcPr>
            <w:tcW w:w="1893" w:type="dxa"/>
            <w:tcBorders>
              <w:tl2br w:val="nil"/>
              <w:tr2bl w:val="nil"/>
            </w:tcBorders>
            <w:noWrap w:val="0"/>
            <w:vAlign w:val="center"/>
          </w:tcPr>
          <w:p>
            <w:pPr>
              <w:pStyle w:val="10"/>
              <w:snapToGrid w:val="0"/>
              <w:spacing w:line="280" w:lineRule="exact"/>
              <w:ind w:left="0" w:leftChars="0" w:firstLine="0" w:firstLineChars="0"/>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000000"/>
                <w:sz w:val="21"/>
                <w:szCs w:val="21"/>
                <w:highlight w:val="none"/>
                <w:lang w:val="en-US" w:eastAsia="zh-CN"/>
              </w:rPr>
              <w:t>m</w:t>
            </w:r>
          </w:p>
        </w:tc>
        <w:tc>
          <w:tcPr>
            <w:tcW w:w="2100" w:type="dxa"/>
            <w:gridSpan w:val="2"/>
            <w:tcBorders>
              <w:tl2br w:val="nil"/>
              <w:tr2bl w:val="nil"/>
            </w:tcBorders>
            <w:noWrap w:val="0"/>
            <w:vAlign w:val="center"/>
          </w:tcPr>
          <w:p>
            <w:pPr>
              <w:pStyle w:val="10"/>
              <w:snapToGrid w:val="0"/>
              <w:spacing w:line="280" w:lineRule="exact"/>
              <w:ind w:left="0" w:leftChars="0" w:firstLine="0" w:firstLineChars="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eastAsia="zh-CN"/>
              </w:rPr>
              <w:t>回转速度</w:t>
            </w:r>
          </w:p>
        </w:tc>
        <w:tc>
          <w:tcPr>
            <w:tcW w:w="3322" w:type="dxa"/>
            <w:gridSpan w:val="2"/>
            <w:tcBorders>
              <w:tl2br w:val="nil"/>
              <w:tr2bl w:val="nil"/>
            </w:tcBorders>
            <w:noWrap w:val="0"/>
            <w:vAlign w:val="center"/>
          </w:tcPr>
          <w:p>
            <w:pPr>
              <w:pStyle w:val="10"/>
              <w:snapToGrid w:val="0"/>
              <w:spacing w:line="280" w:lineRule="exact"/>
              <w:ind w:left="0" w:leftChars="0" w:firstLine="0" w:firstLineChars="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r/min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48" w:hRule="atLeast"/>
          <w:jc w:val="center"/>
        </w:trPr>
        <w:tc>
          <w:tcPr>
            <w:tcW w:w="673" w:type="dxa"/>
            <w:vMerge w:val="continue"/>
            <w:tcBorders>
              <w:tl2br w:val="nil"/>
              <w:tr2bl w:val="nil"/>
            </w:tcBorders>
            <w:noWrap w:val="0"/>
            <w:vAlign w:val="center"/>
          </w:tcPr>
          <w:p>
            <w:pPr>
              <w:adjustRightInd w:val="0"/>
              <w:snapToGrid w:val="0"/>
              <w:spacing w:before="6" w:beforeLines="2" w:after="6" w:afterLines="2" w:line="340" w:lineRule="atLeast"/>
              <w:jc w:val="center"/>
              <w:rPr>
                <w:rFonts w:hint="eastAsia" w:asciiTheme="minorEastAsia" w:hAnsiTheme="minorEastAsia" w:eastAsiaTheme="minorEastAsia" w:cstheme="minorEastAsia"/>
                <w:sz w:val="21"/>
                <w:szCs w:val="21"/>
              </w:rPr>
            </w:pPr>
          </w:p>
        </w:tc>
        <w:tc>
          <w:tcPr>
            <w:tcW w:w="2217" w:type="dxa"/>
            <w:tcBorders>
              <w:tl2br w:val="nil"/>
              <w:tr2bl w:val="nil"/>
            </w:tcBorders>
            <w:noWrap w:val="0"/>
            <w:vAlign w:val="center"/>
          </w:tcPr>
          <w:p>
            <w:pPr>
              <w:pStyle w:val="10"/>
              <w:snapToGrid w:val="0"/>
              <w:spacing w:line="280" w:lineRule="exact"/>
              <w:ind w:left="0" w:leftChars="0"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变幅速度</w:t>
            </w:r>
          </w:p>
        </w:tc>
        <w:tc>
          <w:tcPr>
            <w:tcW w:w="1893" w:type="dxa"/>
            <w:tcBorders>
              <w:tl2br w:val="nil"/>
              <w:tr2bl w:val="nil"/>
            </w:tcBorders>
            <w:noWrap w:val="0"/>
            <w:vAlign w:val="center"/>
          </w:tcPr>
          <w:p>
            <w:pPr>
              <w:pStyle w:val="10"/>
              <w:snapToGrid w:val="0"/>
              <w:spacing w:line="280" w:lineRule="exact"/>
              <w:ind w:left="0" w:leftChars="0"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highlight w:val="none"/>
              </w:rPr>
              <w:t>m/min</w:t>
            </w:r>
          </w:p>
        </w:tc>
        <w:tc>
          <w:tcPr>
            <w:tcW w:w="2100" w:type="dxa"/>
            <w:gridSpan w:val="2"/>
            <w:tcBorders>
              <w:tl2br w:val="nil"/>
              <w:tr2bl w:val="nil"/>
            </w:tcBorders>
            <w:noWrap w:val="0"/>
            <w:vAlign w:val="center"/>
          </w:tcPr>
          <w:p>
            <w:pPr>
              <w:pStyle w:val="10"/>
              <w:snapToGrid w:val="0"/>
              <w:spacing w:line="280" w:lineRule="exact"/>
              <w:ind w:left="0" w:leftChars="0" w:firstLine="0" w:firstLineChars="0"/>
              <w:jc w:val="center"/>
              <w:rPr>
                <w:rFonts w:hint="eastAsia" w:asciiTheme="minorEastAsia" w:hAnsiTheme="minorEastAsia" w:eastAsiaTheme="minorEastAsia" w:cstheme="minorEastAsia"/>
                <w:color w:val="auto"/>
                <w:sz w:val="21"/>
                <w:szCs w:val="21"/>
              </w:rPr>
            </w:pPr>
          </w:p>
        </w:tc>
        <w:tc>
          <w:tcPr>
            <w:tcW w:w="3322" w:type="dxa"/>
            <w:gridSpan w:val="2"/>
            <w:tcBorders>
              <w:tl2br w:val="nil"/>
              <w:tr2bl w:val="nil"/>
            </w:tcBorders>
            <w:noWrap w:val="0"/>
            <w:vAlign w:val="center"/>
          </w:tcPr>
          <w:p>
            <w:pPr>
              <w:pStyle w:val="10"/>
              <w:snapToGrid w:val="0"/>
              <w:spacing w:line="280" w:lineRule="exact"/>
              <w:ind w:left="0" w:leftChars="0" w:firstLine="0" w:firstLineChars="0"/>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48" w:hRule="atLeast"/>
          <w:jc w:val="center"/>
        </w:trPr>
        <w:tc>
          <w:tcPr>
            <w:tcW w:w="2890" w:type="dxa"/>
            <w:gridSpan w:val="2"/>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val="0"/>
              <w:snapToGrid w:val="0"/>
              <w:spacing w:line="340" w:lineRule="atLeast"/>
              <w:ind w:left="-53" w:leftChars="-25" w:right="-53" w:rightChars="-25" w:firstLine="0" w:firstLineChars="0"/>
              <w:jc w:val="center"/>
              <w:textAlignment w:val="baseline"/>
              <w:rPr>
                <w:rFonts w:hint="eastAsia" w:ascii="宋体" w:hAnsi="宋体" w:eastAsia="宋体" w:cs="宋体"/>
                <w:sz w:val="24"/>
                <w:szCs w:val="24"/>
              </w:rPr>
            </w:pPr>
            <w:r>
              <w:rPr>
                <w:rFonts w:hint="eastAsia" w:ascii="宋体" w:hAnsi="宋体" w:eastAsia="宋体" w:cs="宋体"/>
                <w:sz w:val="21"/>
                <w:szCs w:val="21"/>
              </w:rPr>
              <w:t>使用环境</w:t>
            </w:r>
          </w:p>
        </w:tc>
        <w:tc>
          <w:tcPr>
            <w:tcW w:w="7315" w:type="dxa"/>
            <w:gridSpan w:val="5"/>
            <w:tcBorders>
              <w:tl2br w:val="nil"/>
              <w:tr2bl w:val="nil"/>
            </w:tcBorders>
            <w:noWrap w:val="0"/>
            <w:vAlign w:val="center"/>
          </w:tcPr>
          <w:p>
            <w:pPr>
              <w:pStyle w:val="10"/>
              <w:adjustRightInd w:val="0"/>
              <w:snapToGrid w:val="0"/>
              <w:spacing w:before="6" w:beforeLines="2" w:after="6" w:afterLines="2" w:line="340" w:lineRule="atLeast"/>
              <w:ind w:left="0" w:leftChars="0" w:firstLine="0" w:firstLineChars="0"/>
              <w:jc w:val="center"/>
              <w:rPr>
                <w:rFonts w:hint="default" w:ascii="宋体" w:hAnsi="宋体" w:eastAsia="宋体" w:cs="宋体"/>
                <w:sz w:val="18"/>
                <w:szCs w:val="18"/>
                <w:u w:val="single"/>
                <w:lang w:val="en-US" w:eastAsia="zh-CN"/>
              </w:rPr>
            </w:pPr>
            <w:r>
              <w:rPr>
                <w:rFonts w:hint="eastAsia" w:ascii="宋体" w:hAnsi="宋体" w:eastAsia="宋体" w:cs="宋体"/>
                <w:sz w:val="18"/>
                <w:szCs w:val="18"/>
              </w:rPr>
              <w:t>□露天</w:t>
            </w:r>
            <w:r>
              <w:rPr>
                <w:rFonts w:hint="eastAsia" w:ascii="宋体" w:hAnsi="宋体" w:cs="宋体"/>
                <w:sz w:val="18"/>
                <w:szCs w:val="18"/>
                <w:lang w:val="en-US" w:eastAsia="zh-CN"/>
              </w:rPr>
              <w:t>,</w:t>
            </w:r>
            <w:r>
              <w:rPr>
                <w:rFonts w:hint="eastAsia" w:ascii="宋体" w:hAnsi="宋体" w:eastAsia="宋体" w:cs="宋体"/>
                <w:sz w:val="18"/>
                <w:szCs w:val="18"/>
                <w:lang w:eastAsia="zh-CN"/>
              </w:rPr>
              <w:t>□</w:t>
            </w:r>
            <w:r>
              <w:rPr>
                <w:rFonts w:hint="eastAsia" w:ascii="宋体" w:hAnsi="宋体" w:eastAsia="宋体" w:cs="宋体"/>
                <w:sz w:val="18"/>
                <w:szCs w:val="18"/>
              </w:rPr>
              <w:t>非露天</w:t>
            </w:r>
            <w:r>
              <w:rPr>
                <w:rFonts w:hint="eastAsia" w:ascii="宋体" w:hAnsi="宋体" w:cs="宋体"/>
                <w:sz w:val="18"/>
                <w:szCs w:val="18"/>
                <w:lang w:val="en-US" w:eastAsia="zh-CN"/>
              </w:rPr>
              <w:t>,</w:t>
            </w:r>
            <w:r>
              <w:rPr>
                <w:rFonts w:hint="eastAsia" w:ascii="宋体" w:hAnsi="宋体" w:eastAsia="宋体" w:cs="宋体"/>
                <w:sz w:val="18"/>
                <w:szCs w:val="18"/>
              </w:rPr>
              <w:t>□高温</w:t>
            </w:r>
            <w:r>
              <w:rPr>
                <w:rFonts w:hint="eastAsia" w:ascii="宋体" w:hAnsi="宋体" w:cs="宋体"/>
                <w:sz w:val="18"/>
                <w:szCs w:val="18"/>
                <w:lang w:val="en-US" w:eastAsia="zh-CN"/>
              </w:rPr>
              <w:t>,</w:t>
            </w:r>
            <w:r>
              <w:rPr>
                <w:rFonts w:hint="eastAsia" w:ascii="宋体" w:hAnsi="宋体" w:cs="宋体"/>
                <w:sz w:val="18"/>
                <w:szCs w:val="18"/>
                <w:lang w:eastAsia="zh-CN"/>
              </w:rPr>
              <w:t>□</w:t>
            </w:r>
            <w:r>
              <w:rPr>
                <w:rFonts w:hint="eastAsia" w:ascii="宋体" w:hAnsi="宋体" w:eastAsia="宋体" w:cs="宋体"/>
                <w:sz w:val="18"/>
                <w:szCs w:val="18"/>
              </w:rPr>
              <w:t>腐蚀</w:t>
            </w:r>
            <w:r>
              <w:rPr>
                <w:rFonts w:hint="eastAsia" w:ascii="宋体" w:hAnsi="宋体" w:cs="宋体"/>
                <w:sz w:val="18"/>
                <w:szCs w:val="18"/>
                <w:lang w:val="en-US" w:eastAsia="zh-CN"/>
              </w:rPr>
              <w:t>,</w:t>
            </w:r>
            <w:r>
              <w:rPr>
                <w:rFonts w:hint="eastAsia" w:ascii="宋体" w:hAnsi="宋体" w:eastAsia="宋体" w:cs="宋体"/>
                <w:sz w:val="18"/>
                <w:szCs w:val="18"/>
              </w:rPr>
              <w:t>□</w:t>
            </w:r>
            <w:r>
              <w:rPr>
                <w:rFonts w:hint="eastAsia" w:ascii="宋体" w:hAnsi="宋体" w:cs="宋体"/>
                <w:sz w:val="18"/>
                <w:szCs w:val="18"/>
                <w:lang w:val="en-US" w:eastAsia="zh-CN"/>
              </w:rPr>
              <w:t>爆炸性</w:t>
            </w:r>
            <w:r>
              <w:rPr>
                <w:rFonts w:hint="eastAsia" w:ascii="宋体" w:hAnsi="宋体" w:eastAsia="宋体" w:cs="宋体"/>
                <w:sz w:val="18"/>
                <w:szCs w:val="18"/>
              </w:rPr>
              <w:t>粉尘</w:t>
            </w:r>
            <w:r>
              <w:rPr>
                <w:rFonts w:hint="eastAsia" w:ascii="宋体" w:hAnsi="宋体" w:cs="宋体"/>
                <w:sz w:val="18"/>
                <w:szCs w:val="18"/>
                <w:lang w:val="en-US" w:eastAsia="zh-CN"/>
              </w:rPr>
              <w:t>,</w:t>
            </w:r>
            <w:r>
              <w:rPr>
                <w:rFonts w:hint="eastAsia" w:ascii="宋体" w:hAnsi="宋体" w:eastAsia="宋体" w:cs="宋体"/>
                <w:sz w:val="18"/>
                <w:szCs w:val="18"/>
              </w:rPr>
              <w:t>□</w:t>
            </w:r>
            <w:r>
              <w:rPr>
                <w:rFonts w:hint="eastAsia" w:ascii="宋体" w:hAnsi="宋体" w:cs="宋体"/>
                <w:sz w:val="18"/>
                <w:szCs w:val="18"/>
                <w:lang w:val="en-US" w:eastAsia="zh-CN"/>
              </w:rPr>
              <w:t>爆炸性气体,</w:t>
            </w:r>
            <w:r>
              <w:rPr>
                <w:rFonts w:hint="eastAsia" w:ascii="宋体" w:hAnsi="宋体" w:eastAsia="宋体" w:cs="宋体"/>
                <w:sz w:val="18"/>
                <w:szCs w:val="18"/>
              </w:rPr>
              <w:t>□其它：</w:t>
            </w:r>
            <w:r>
              <w:rPr>
                <w:rFonts w:hint="eastAsia" w:ascii="宋体" w:hAnsi="宋体" w:cs="宋体"/>
                <w:sz w:val="18"/>
                <w:szCs w:val="18"/>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48" w:hRule="atLeast"/>
          <w:jc w:val="center"/>
        </w:trPr>
        <w:tc>
          <w:tcPr>
            <w:tcW w:w="2890" w:type="dxa"/>
            <w:gridSpan w:val="2"/>
            <w:tcBorders>
              <w:tl2br w:val="nil"/>
              <w:tr2bl w:val="nil"/>
            </w:tcBorders>
            <w:noWrap w:val="0"/>
            <w:vAlign w:val="center"/>
          </w:tcPr>
          <w:p>
            <w:pPr>
              <w:pStyle w:val="10"/>
              <w:adjustRightInd w:val="0"/>
              <w:snapToGrid w:val="0"/>
              <w:spacing w:before="6" w:beforeLines="2" w:after="6" w:afterLines="2" w:line="340" w:lineRule="atLeast"/>
              <w:ind w:left="0" w:leftChars="0" w:firstLine="0" w:firstLineChars="0"/>
              <w:jc w:val="center"/>
              <w:rPr>
                <w:rFonts w:hint="eastAsia" w:ascii="宋体" w:hAnsi="宋体" w:eastAsia="宋体" w:cs="宋体"/>
                <w:sz w:val="24"/>
                <w:szCs w:val="24"/>
              </w:rPr>
            </w:pPr>
            <w:r>
              <w:rPr>
                <w:rFonts w:hint="eastAsia" w:ascii="宋体" w:hAnsi="宋体" w:cs="宋体"/>
                <w:sz w:val="21"/>
                <w:szCs w:val="21"/>
                <w:lang w:eastAsia="zh-CN"/>
              </w:rPr>
              <w:t>自检</w:t>
            </w:r>
            <w:r>
              <w:rPr>
                <w:rFonts w:hint="eastAsia" w:ascii="宋体" w:hAnsi="宋体" w:eastAsia="宋体" w:cs="宋体"/>
                <w:sz w:val="21"/>
                <w:szCs w:val="21"/>
              </w:rPr>
              <w:t>依据</w:t>
            </w:r>
          </w:p>
        </w:tc>
        <w:tc>
          <w:tcPr>
            <w:tcW w:w="7315" w:type="dxa"/>
            <w:gridSpan w:val="5"/>
            <w:tcBorders>
              <w:tl2br w:val="nil"/>
              <w:tr2bl w:val="nil"/>
            </w:tcBorders>
            <w:noWrap w:val="0"/>
            <w:vAlign w:val="center"/>
          </w:tcPr>
          <w:p>
            <w:pPr>
              <w:pStyle w:val="10"/>
              <w:adjustRightInd w:val="0"/>
              <w:snapToGrid w:val="0"/>
              <w:spacing w:before="6" w:beforeLines="2" w:after="6" w:afterLines="2" w:line="340" w:lineRule="atLeast"/>
              <w:ind w:left="0" w:leftChars="0" w:firstLine="0" w:firstLineChars="0"/>
              <w:jc w:val="center"/>
              <w:rPr>
                <w:rFonts w:hint="eastAsia" w:ascii="宋体" w:hAnsi="宋体" w:eastAsia="宋体" w:cs="宋体"/>
                <w:sz w:val="24"/>
                <w:szCs w:val="24"/>
              </w:rPr>
            </w:pPr>
            <w:r>
              <w:rPr>
                <w:rFonts w:hint="eastAsia" w:ascii="宋体" w:hAnsi="宋体" w:eastAsia="宋体" w:cs="宋体"/>
                <w:color w:val="000000"/>
                <w:sz w:val="21"/>
                <w:szCs w:val="21"/>
              </w:rPr>
              <w:t>《起重机械安全技术规程》(TSG 51—2023)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48" w:hRule="atLeast"/>
          <w:jc w:val="center"/>
        </w:trPr>
        <w:tc>
          <w:tcPr>
            <w:tcW w:w="2890" w:type="dxa"/>
            <w:gridSpan w:val="2"/>
            <w:tcBorders>
              <w:tl2br w:val="nil"/>
              <w:tr2bl w:val="nil"/>
            </w:tcBorders>
            <w:noWrap w:val="0"/>
            <w:vAlign w:val="center"/>
          </w:tcPr>
          <w:p>
            <w:pPr>
              <w:pStyle w:val="10"/>
              <w:adjustRightInd w:val="0"/>
              <w:snapToGrid w:val="0"/>
              <w:spacing w:before="6" w:beforeLines="2" w:after="6" w:afterLines="2" w:line="340" w:lineRule="atLeast"/>
              <w:ind w:left="0" w:leftChars="0" w:firstLine="0" w:firstLineChars="0"/>
              <w:jc w:val="center"/>
              <w:rPr>
                <w:rFonts w:hint="eastAsia" w:ascii="宋体" w:hAnsi="宋体" w:eastAsia="宋体" w:cs="宋体"/>
                <w:sz w:val="24"/>
                <w:szCs w:val="24"/>
              </w:rPr>
            </w:pPr>
            <w:r>
              <w:rPr>
                <w:rFonts w:hint="eastAsia" w:ascii="宋体" w:hAnsi="宋体" w:cs="宋体"/>
                <w:sz w:val="21"/>
                <w:szCs w:val="21"/>
                <w:lang w:eastAsia="zh-CN"/>
              </w:rPr>
              <w:t>自检</w:t>
            </w:r>
            <w:r>
              <w:rPr>
                <w:rFonts w:hint="eastAsia" w:ascii="宋体" w:hAnsi="宋体" w:eastAsia="宋体" w:cs="宋体"/>
                <w:sz w:val="21"/>
                <w:szCs w:val="21"/>
              </w:rPr>
              <w:t>结论</w:t>
            </w:r>
          </w:p>
        </w:tc>
        <w:tc>
          <w:tcPr>
            <w:tcW w:w="7315" w:type="dxa"/>
            <w:gridSpan w:val="5"/>
            <w:tcBorders>
              <w:tl2br w:val="nil"/>
              <w:tr2bl w:val="nil"/>
            </w:tcBorders>
            <w:noWrap w:val="0"/>
            <w:vAlign w:val="center"/>
          </w:tcPr>
          <w:p>
            <w:pPr>
              <w:pStyle w:val="10"/>
              <w:adjustRightInd w:val="0"/>
              <w:snapToGrid w:val="0"/>
              <w:spacing w:before="6" w:beforeLines="2" w:after="6" w:afterLines="2" w:line="340" w:lineRule="atLeast"/>
              <w:ind w:left="0" w:leftChars="0" w:firstLine="0" w:firstLineChars="0"/>
              <w:jc w:val="center"/>
              <w:rPr>
                <w:rFonts w:hint="eastAsia" w:ascii="宋体" w:hAnsi="宋体" w:eastAsia="宋体" w:cs="宋体"/>
                <w:sz w:val="21"/>
                <w:szCs w:val="21"/>
              </w:rPr>
            </w:pPr>
            <w:r>
              <w:rPr>
                <w:rFonts w:hint="eastAsia" w:asciiTheme="minorEastAsia" w:hAnsiTheme="minorEastAsia" w:eastAsiaTheme="minorEastAsia" w:cstheme="minorEastAsia"/>
                <w:b/>
                <w:bCs/>
                <w:sz w:val="21"/>
                <w:szCs w:val="21"/>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48" w:hRule="atLeast"/>
          <w:jc w:val="center"/>
        </w:trPr>
        <w:tc>
          <w:tcPr>
            <w:tcW w:w="2890" w:type="dxa"/>
            <w:gridSpan w:val="2"/>
            <w:tcBorders>
              <w:tl2br w:val="nil"/>
              <w:tr2bl w:val="nil"/>
            </w:tcBorders>
            <w:noWrap w:val="0"/>
            <w:vAlign w:val="center"/>
          </w:tcPr>
          <w:p>
            <w:pPr>
              <w:pStyle w:val="10"/>
              <w:adjustRightInd w:val="0"/>
              <w:snapToGrid w:val="0"/>
              <w:spacing w:before="6" w:beforeLines="2" w:after="6" w:afterLines="2" w:line="340" w:lineRule="atLeast"/>
              <w:ind w:left="0" w:leftChars="0" w:firstLine="0" w:firstLineChars="0"/>
              <w:jc w:val="center"/>
              <w:rPr>
                <w:rFonts w:hint="eastAsia" w:ascii="宋体" w:hAnsi="宋体" w:eastAsia="宋体" w:cs="宋体"/>
                <w:sz w:val="24"/>
                <w:szCs w:val="24"/>
              </w:rPr>
            </w:pPr>
            <w:r>
              <w:rPr>
                <w:rFonts w:hint="eastAsia" w:ascii="宋体" w:hAnsi="宋体" w:eastAsia="宋体" w:cs="宋体"/>
                <w:sz w:val="21"/>
                <w:szCs w:val="21"/>
              </w:rPr>
              <w:t>备注</w:t>
            </w:r>
          </w:p>
        </w:tc>
        <w:tc>
          <w:tcPr>
            <w:tcW w:w="7315" w:type="dxa"/>
            <w:gridSpan w:val="5"/>
            <w:tcBorders>
              <w:tl2br w:val="nil"/>
              <w:tr2bl w:val="nil"/>
            </w:tcBorders>
            <w:noWrap w:val="0"/>
            <w:vAlign w:val="center"/>
          </w:tcPr>
          <w:p>
            <w:pPr>
              <w:pStyle w:val="10"/>
              <w:adjustRightInd w:val="0"/>
              <w:snapToGrid w:val="0"/>
              <w:spacing w:before="6" w:beforeLines="2" w:after="6" w:afterLines="2" w:line="340" w:lineRule="atLeast"/>
              <w:ind w:left="0" w:leftChars="0" w:firstLine="0" w:firstLineChars="0"/>
              <w:jc w:val="center"/>
              <w:rPr>
                <w:rFonts w:hint="eastAsia" w:ascii="宋体" w:hAnsi="宋体" w:cs="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222" w:hRule="atLeast"/>
          <w:jc w:val="center"/>
        </w:trPr>
        <w:tc>
          <w:tcPr>
            <w:tcW w:w="5397"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cs="宋体"/>
                <w:sz w:val="21"/>
                <w:szCs w:val="21"/>
                <w:lang w:val="en-US" w:eastAsia="zh-CN" w:bidi="ar-SA"/>
              </w:rPr>
            </w:pPr>
            <w:r>
              <w:rPr>
                <w:rFonts w:hint="eastAsia" w:ascii="宋体" w:hAnsi="宋体" w:cs="宋体"/>
                <w:sz w:val="21"/>
                <w:szCs w:val="21"/>
                <w:lang w:val="en-US" w:eastAsia="zh-CN" w:bidi="ar-SA"/>
              </w:rPr>
              <w:t>自检人员签字：</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cs="宋体"/>
                <w:sz w:val="21"/>
                <w:szCs w:val="21"/>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cs="宋体"/>
                <w:sz w:val="21"/>
                <w:szCs w:val="21"/>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cs="宋体"/>
                <w:sz w:val="21"/>
                <w:szCs w:val="21"/>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240" w:lineRule="auto"/>
              <w:jc w:val="right"/>
              <w:textAlignment w:val="baseline"/>
              <w:rPr>
                <w:rFonts w:hint="eastAsia" w:ascii="宋体" w:hAnsi="宋体" w:cs="宋体"/>
                <w:sz w:val="21"/>
                <w:szCs w:val="21"/>
                <w:lang w:val="en-US" w:eastAsia="zh-CN" w:bidi="ar-SA"/>
              </w:rPr>
            </w:pPr>
            <w:r>
              <w:rPr>
                <w:rFonts w:hint="eastAsia" w:ascii="宋体" w:hAnsi="宋体" w:cs="宋体"/>
                <w:sz w:val="21"/>
                <w:szCs w:val="21"/>
                <w:lang w:val="en-US" w:eastAsia="zh-CN" w:bidi="ar-SA"/>
              </w:rPr>
              <w:t xml:space="preserve">使用单位盖章  </w:t>
            </w:r>
          </w:p>
          <w:p>
            <w:pPr>
              <w:keepNext w:val="0"/>
              <w:keepLines w:val="0"/>
              <w:pageBreakBefore w:val="0"/>
              <w:widowControl w:val="0"/>
              <w:kinsoku/>
              <w:wordWrap w:val="0"/>
              <w:overflowPunct/>
              <w:topLinePunct w:val="0"/>
              <w:autoSpaceDE/>
              <w:autoSpaceDN/>
              <w:bidi w:val="0"/>
              <w:adjustRightInd w:val="0"/>
              <w:snapToGrid w:val="0"/>
              <w:spacing w:line="240" w:lineRule="auto"/>
              <w:jc w:val="right"/>
              <w:textAlignment w:val="baseline"/>
              <w:rPr>
                <w:rFonts w:hint="eastAsia" w:ascii="宋体" w:hAnsi="宋体" w:cs="宋体"/>
                <w:sz w:val="21"/>
                <w:szCs w:val="21"/>
                <w:lang w:val="en-US" w:eastAsia="zh-CN" w:bidi="ar-SA"/>
              </w:rPr>
            </w:pPr>
            <w:r>
              <w:rPr>
                <w:rFonts w:hint="eastAsia" w:ascii="宋体" w:hAnsi="宋体" w:cs="宋体"/>
                <w:sz w:val="21"/>
                <w:szCs w:val="21"/>
                <w:lang w:val="en-US" w:eastAsia="zh-CN" w:bidi="ar-SA"/>
              </w:rPr>
              <w:t xml:space="preserve"> </w:t>
            </w:r>
          </w:p>
          <w:p>
            <w:pPr>
              <w:keepNext w:val="0"/>
              <w:keepLines w:val="0"/>
              <w:pageBreakBefore w:val="0"/>
              <w:widowControl w:val="0"/>
              <w:kinsoku/>
              <w:wordWrap w:val="0"/>
              <w:overflowPunct/>
              <w:topLinePunct w:val="0"/>
              <w:autoSpaceDE/>
              <w:autoSpaceDN/>
              <w:bidi w:val="0"/>
              <w:adjustRightInd w:val="0"/>
              <w:snapToGrid w:val="0"/>
              <w:spacing w:line="240" w:lineRule="auto"/>
              <w:jc w:val="right"/>
              <w:textAlignment w:val="baseline"/>
              <w:rPr>
                <w:rFonts w:hint="default" w:ascii="宋体" w:hAnsi="宋体" w:cs="宋体"/>
                <w:sz w:val="21"/>
                <w:szCs w:val="21"/>
                <w:lang w:val="en-US" w:eastAsia="zh-CN" w:bidi="ar-SA"/>
              </w:rPr>
            </w:pPr>
            <w:r>
              <w:rPr>
                <w:rFonts w:hint="eastAsia" w:ascii="宋体" w:hAnsi="宋体" w:cs="宋体"/>
                <w:sz w:val="21"/>
                <w:szCs w:val="21"/>
                <w:lang w:val="en-US" w:eastAsia="zh-CN" w:bidi="ar-SA"/>
              </w:rPr>
              <w:t xml:space="preserve">年    月    日  </w:t>
            </w:r>
          </w:p>
        </w:tc>
        <w:tc>
          <w:tcPr>
            <w:tcW w:w="4808" w:type="dxa"/>
            <w:gridSpan w:val="3"/>
            <w:tcBorders>
              <w:tl2br w:val="nil"/>
              <w:tr2bl w:val="nil"/>
            </w:tcBorders>
            <w:noWrap w:val="0"/>
            <w:vAlign w:val="center"/>
          </w:tcPr>
          <w:p>
            <w:pPr>
              <w:pStyle w:val="10"/>
              <w:snapToGrid w:val="0"/>
              <w:spacing w:line="290" w:lineRule="exact"/>
              <w:ind w:left="0" w:leftChars="0" w:firstLine="0" w:firstLineChars="0"/>
              <w:jc w:val="left"/>
              <w:rPr>
                <w:rFonts w:hint="eastAsia" w:ascii="宋体" w:hAnsi="宋体" w:eastAsia="宋体" w:cs="宋体"/>
                <w:sz w:val="21"/>
                <w:szCs w:val="21"/>
                <w:lang w:val="en-US" w:eastAsia="zh-CN" w:bidi="ar-SA"/>
              </w:rPr>
            </w:pPr>
            <w:r>
              <w:rPr>
                <w:rFonts w:hint="eastAsia" w:ascii="宋体" w:hAnsi="宋体" w:cs="宋体"/>
                <w:sz w:val="21"/>
                <w:szCs w:val="21"/>
                <w:lang w:val="en-US" w:eastAsia="zh-CN" w:bidi="ar-SA"/>
              </w:rPr>
              <w:t>安全管理</w:t>
            </w:r>
            <w:r>
              <w:rPr>
                <w:rFonts w:hint="eastAsia" w:ascii="宋体" w:hAnsi="宋体" w:eastAsia="宋体" w:cs="宋体"/>
                <w:sz w:val="21"/>
                <w:szCs w:val="21"/>
                <w:lang w:val="en-US" w:eastAsia="zh-CN" w:bidi="ar-SA"/>
              </w:rPr>
              <w:t>员</w:t>
            </w:r>
            <w:r>
              <w:rPr>
                <w:rFonts w:hint="eastAsia" w:ascii="宋体" w:hAnsi="宋体" w:cs="宋体"/>
                <w:sz w:val="21"/>
                <w:szCs w:val="21"/>
                <w:lang w:val="en-US" w:eastAsia="zh-CN" w:bidi="ar-SA"/>
              </w:rPr>
              <w:t>签字</w:t>
            </w:r>
            <w:r>
              <w:rPr>
                <w:rFonts w:hint="eastAsia" w:ascii="宋体" w:hAnsi="宋体" w:eastAsia="宋体" w:cs="宋体"/>
                <w:sz w:val="21"/>
                <w:szCs w:val="21"/>
                <w:lang w:val="en-US" w:eastAsia="zh-CN" w:bidi="ar-SA"/>
              </w:rPr>
              <w:t>：</w:t>
            </w:r>
          </w:p>
          <w:p>
            <w:pPr>
              <w:pStyle w:val="2"/>
              <w:rPr>
                <w:rFonts w:hint="eastAsia"/>
                <w:lang w:val="en-US" w:eastAsia="zh-CN"/>
              </w:rPr>
            </w:pPr>
          </w:p>
          <w:p>
            <w:pPr>
              <w:pStyle w:val="2"/>
              <w:wordWrap w:val="0"/>
              <w:jc w:val="right"/>
              <w:rPr>
                <w:rFonts w:hint="eastAsia" w:ascii="宋体" w:hAnsi="宋体" w:cs="宋体"/>
                <w:sz w:val="21"/>
                <w:szCs w:val="21"/>
                <w:lang w:val="en-US" w:eastAsia="zh-CN" w:bidi="ar-SA"/>
              </w:rPr>
            </w:pPr>
            <w:r>
              <w:rPr>
                <w:rFonts w:hint="eastAsia" w:ascii="宋体" w:hAnsi="宋体" w:cs="宋体"/>
                <w:sz w:val="21"/>
                <w:szCs w:val="21"/>
                <w:lang w:val="en-US" w:eastAsia="zh-CN" w:bidi="ar-SA"/>
              </w:rPr>
              <w:t xml:space="preserve">使用单位盖章    </w:t>
            </w:r>
          </w:p>
          <w:p>
            <w:pPr>
              <w:pStyle w:val="10"/>
              <w:wordWrap w:val="0"/>
              <w:snapToGrid w:val="0"/>
              <w:spacing w:line="290" w:lineRule="exact"/>
              <w:ind w:left="0" w:leftChars="0" w:firstLine="0" w:firstLineChars="0"/>
              <w:jc w:val="right"/>
              <w:rPr>
                <w:rFonts w:hint="default" w:ascii="宋体" w:hAnsi="宋体" w:eastAsia="宋体" w:cs="宋体"/>
                <w:sz w:val="21"/>
                <w:szCs w:val="21"/>
                <w:lang w:val="en-US" w:eastAsia="zh-CN" w:bidi="ar-SA"/>
              </w:rPr>
            </w:pPr>
            <w:r>
              <w:rPr>
                <w:rFonts w:hint="eastAsia" w:ascii="宋体" w:hAnsi="宋体" w:cs="宋体"/>
                <w:sz w:val="21"/>
                <w:szCs w:val="21"/>
                <w:lang w:val="en-US" w:eastAsia="zh-CN" w:bidi="ar-SA"/>
              </w:rPr>
              <w:t xml:space="preserve">年    月    日  </w:t>
            </w:r>
          </w:p>
        </w:tc>
      </w:tr>
    </w:tbl>
    <w:p>
      <w:pPr>
        <w:keepNext w:val="0"/>
        <w:keepLines w:val="0"/>
        <w:pageBreakBefore w:val="0"/>
        <w:widowControl w:val="0"/>
        <w:kinsoku/>
        <w:wordWrap/>
        <w:overflowPunct/>
        <w:topLinePunct w:val="0"/>
        <w:autoSpaceDE/>
        <w:autoSpaceDN/>
        <w:bidi w:val="0"/>
        <w:adjustRightInd w:val="0"/>
        <w:snapToGrid/>
        <w:spacing w:line="360" w:lineRule="auto"/>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br w:type="page"/>
      </w:r>
      <w:bookmarkEnd w:id="0"/>
    </w:p>
    <w:p>
      <w:pPr>
        <w:keepNext w:val="0"/>
        <w:keepLines w:val="0"/>
        <w:pageBreakBefore w:val="0"/>
        <w:widowControl w:val="0"/>
        <w:kinsoku/>
        <w:wordWrap/>
        <w:overflowPunct/>
        <w:topLinePunct w:val="0"/>
        <w:autoSpaceDE/>
        <w:autoSpaceDN/>
        <w:bidi w:val="0"/>
        <w:adjustRightInd w:val="0"/>
        <w:snapToGrid/>
        <w:spacing w:line="360" w:lineRule="auto"/>
        <w:jc w:val="center"/>
        <w:textAlignment w:val="baseline"/>
        <w:rPr>
          <w:rFonts w:hint="default" w:ascii="Times New Roman" w:hAnsi="Times New Roman" w:eastAsia="宋体" w:cs="Times New Roman"/>
          <w:color w:val="auto"/>
        </w:rPr>
      </w:pPr>
    </w:p>
    <w:p>
      <w:pPr>
        <w:keepNext w:val="0"/>
        <w:keepLines w:val="0"/>
        <w:pageBreakBefore w:val="0"/>
        <w:widowControl w:val="0"/>
        <w:kinsoku/>
        <w:wordWrap/>
        <w:overflowPunct/>
        <w:topLinePunct w:val="0"/>
        <w:autoSpaceDE/>
        <w:autoSpaceDN/>
        <w:bidi w:val="0"/>
        <w:adjustRightInd w:val="0"/>
        <w:snapToGrid/>
        <w:spacing w:line="360" w:lineRule="auto"/>
        <w:jc w:val="center"/>
        <w:textAlignment w:val="baseline"/>
        <w:rPr>
          <w:rFonts w:hint="eastAsia" w:ascii="宋体" w:hAnsi="宋体"/>
          <w:b/>
          <w:color w:val="000000"/>
          <w:sz w:val="32"/>
          <w:szCs w:val="32"/>
          <w:lang w:val="en-US" w:eastAsia="zh-CN"/>
        </w:rPr>
      </w:pPr>
      <w:r>
        <w:rPr>
          <w:rFonts w:hint="eastAsia" w:ascii="宋体" w:hAnsi="宋体"/>
          <w:b/>
          <w:color w:val="000000"/>
          <w:sz w:val="24"/>
          <w:szCs w:val="24"/>
          <w:lang w:val="en-US" w:eastAsia="zh-CN"/>
        </w:rPr>
        <w:t>二、自检项目表</w:t>
      </w:r>
    </w:p>
    <w:tbl>
      <w:tblPr>
        <w:tblStyle w:val="5"/>
        <w:tblW w:w="10025"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57" w:type="dxa"/>
        </w:tblCellMar>
      </w:tblPr>
      <w:tblGrid>
        <w:gridCol w:w="872"/>
        <w:gridCol w:w="1137"/>
        <w:gridCol w:w="4227"/>
        <w:gridCol w:w="2283"/>
        <w:gridCol w:w="613"/>
        <w:gridCol w:w="89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25" w:hRule="atLeast"/>
          <w:tblHeader/>
          <w:jc w:val="center"/>
        </w:trPr>
        <w:tc>
          <w:tcPr>
            <w:tcW w:w="872" w:type="dxa"/>
            <w:vMerge w:val="restart"/>
            <w:tcBorders>
              <w:tl2br w:val="nil"/>
              <w:tr2bl w:val="nil"/>
            </w:tcBorders>
            <w:shd w:val="clear" w:color="auto" w:fill="D7D7D7" w:themeFill="background1" w:themeFillShade="D8"/>
            <w:noWrap w:val="0"/>
            <w:vAlign w:val="center"/>
          </w:tcPr>
          <w:p>
            <w:pPr>
              <w:pStyle w:val="10"/>
              <w:keepNext w:val="0"/>
              <w:keepLines w:val="0"/>
              <w:pageBreakBefore w:val="0"/>
              <w:kinsoku/>
              <w:wordWrap/>
              <w:overflowPunct/>
              <w:topLinePunct w:val="0"/>
              <w:autoSpaceDE/>
              <w:autoSpaceDN/>
              <w:bidi w:val="0"/>
              <w:adjustRightInd w:val="0"/>
              <w:snapToGrid w:val="0"/>
              <w:spacing w:line="300" w:lineRule="exact"/>
              <w:ind w:left="0" w:firstLine="0"/>
              <w:jc w:val="center"/>
              <w:textAlignment w:val="baseline"/>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序号</w:t>
            </w:r>
          </w:p>
        </w:tc>
        <w:tc>
          <w:tcPr>
            <w:tcW w:w="5364" w:type="dxa"/>
            <w:gridSpan w:val="2"/>
            <w:tcBorders>
              <w:tl2br w:val="nil"/>
              <w:tr2bl w:val="nil"/>
            </w:tcBorders>
            <w:shd w:val="clear" w:color="auto" w:fill="D7D7D7" w:themeFill="background1" w:themeFillShade="D8"/>
            <w:noWrap w:val="0"/>
            <w:vAlign w:val="center"/>
          </w:tcPr>
          <w:p>
            <w:pPr>
              <w:pStyle w:val="10"/>
              <w:keepNext w:val="0"/>
              <w:keepLines w:val="0"/>
              <w:pageBreakBefore w:val="0"/>
              <w:kinsoku/>
              <w:wordWrap/>
              <w:overflowPunct/>
              <w:topLinePunct w:val="0"/>
              <w:autoSpaceDE/>
              <w:autoSpaceDN/>
              <w:bidi w:val="0"/>
              <w:adjustRightInd w:val="0"/>
              <w:snapToGrid w:val="0"/>
              <w:spacing w:line="300" w:lineRule="exact"/>
              <w:ind w:left="0" w:firstLine="0"/>
              <w:jc w:val="center"/>
              <w:textAlignment w:val="baseline"/>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eastAsia="zh-CN"/>
              </w:rPr>
              <w:t>自检</w:t>
            </w:r>
            <w:r>
              <w:rPr>
                <w:rFonts w:hint="eastAsia" w:asciiTheme="minorEastAsia" w:hAnsiTheme="minorEastAsia" w:eastAsiaTheme="minorEastAsia" w:cstheme="minorEastAsia"/>
                <w:b/>
                <w:bCs/>
                <w:color w:val="auto"/>
                <w:sz w:val="21"/>
                <w:szCs w:val="21"/>
              </w:rPr>
              <w:t>项目及内容</w:t>
            </w:r>
            <w:r>
              <w:rPr>
                <w:rFonts w:hint="eastAsia" w:asciiTheme="minorEastAsia" w:hAnsiTheme="minorEastAsia" w:eastAsiaTheme="minorEastAsia" w:cstheme="minorEastAsia"/>
                <w:b/>
                <w:bCs/>
                <w:color w:val="auto"/>
                <w:sz w:val="21"/>
                <w:szCs w:val="21"/>
                <w:lang w:val="en-US" w:eastAsia="zh-CN"/>
              </w:rPr>
              <w:t>和要求</w:t>
            </w:r>
          </w:p>
        </w:tc>
        <w:tc>
          <w:tcPr>
            <w:tcW w:w="2283" w:type="dxa"/>
            <w:vMerge w:val="restart"/>
            <w:tcBorders>
              <w:tl2br w:val="nil"/>
              <w:tr2bl w:val="nil"/>
            </w:tcBorders>
            <w:shd w:val="clear" w:color="auto" w:fill="D7D7D7" w:themeFill="background1" w:themeFillShade="D8"/>
            <w:noWrap w:val="0"/>
            <w:vAlign w:val="center"/>
          </w:tcPr>
          <w:p>
            <w:pPr>
              <w:pStyle w:val="10"/>
              <w:keepNext w:val="0"/>
              <w:keepLines w:val="0"/>
              <w:pageBreakBefore w:val="0"/>
              <w:kinsoku/>
              <w:wordWrap/>
              <w:overflowPunct/>
              <w:topLinePunct w:val="0"/>
              <w:autoSpaceDE/>
              <w:autoSpaceDN/>
              <w:bidi w:val="0"/>
              <w:adjustRightInd w:val="0"/>
              <w:snapToGrid w:val="0"/>
              <w:spacing w:line="300" w:lineRule="exact"/>
              <w:ind w:left="0" w:firstLine="0"/>
              <w:jc w:val="center"/>
              <w:textAlignment w:val="baseline"/>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lang w:eastAsia="zh-CN"/>
              </w:rPr>
              <w:t>自检</w:t>
            </w:r>
            <w:r>
              <w:rPr>
                <w:rFonts w:hint="eastAsia" w:asciiTheme="minorEastAsia" w:hAnsiTheme="minorEastAsia" w:eastAsiaTheme="minorEastAsia" w:cstheme="minorEastAsia"/>
                <w:b/>
                <w:bCs/>
                <w:color w:val="auto"/>
                <w:sz w:val="21"/>
                <w:szCs w:val="21"/>
              </w:rPr>
              <w:t>结果</w:t>
            </w:r>
          </w:p>
        </w:tc>
        <w:tc>
          <w:tcPr>
            <w:tcW w:w="613" w:type="dxa"/>
            <w:vMerge w:val="restart"/>
            <w:tcBorders>
              <w:tl2br w:val="nil"/>
              <w:tr2bl w:val="nil"/>
            </w:tcBorders>
            <w:shd w:val="clear" w:color="auto" w:fill="D7D7D7" w:themeFill="background1" w:themeFillShade="D8"/>
            <w:noWrap w:val="0"/>
            <w:vAlign w:val="center"/>
          </w:tcPr>
          <w:p>
            <w:pPr>
              <w:pStyle w:val="10"/>
              <w:keepNext w:val="0"/>
              <w:keepLines w:val="0"/>
              <w:pageBreakBefore w:val="0"/>
              <w:kinsoku/>
              <w:wordWrap/>
              <w:overflowPunct/>
              <w:topLinePunct w:val="0"/>
              <w:autoSpaceDE/>
              <w:autoSpaceDN/>
              <w:bidi w:val="0"/>
              <w:adjustRightInd w:val="0"/>
              <w:snapToGrid w:val="0"/>
              <w:spacing w:line="300" w:lineRule="exact"/>
              <w:ind w:left="0" w:firstLine="0"/>
              <w:jc w:val="center"/>
              <w:textAlignment w:val="baseline"/>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lang w:eastAsia="zh-CN"/>
              </w:rPr>
              <w:t>自检</w:t>
            </w:r>
            <w:r>
              <w:rPr>
                <w:rFonts w:hint="eastAsia" w:asciiTheme="minorEastAsia" w:hAnsiTheme="minorEastAsia" w:eastAsiaTheme="minorEastAsia" w:cstheme="minorEastAsia"/>
                <w:b/>
                <w:bCs/>
                <w:color w:val="auto"/>
                <w:sz w:val="21"/>
                <w:szCs w:val="21"/>
              </w:rPr>
              <w:t>结论</w:t>
            </w:r>
          </w:p>
        </w:tc>
        <w:tc>
          <w:tcPr>
            <w:tcW w:w="893" w:type="dxa"/>
            <w:vMerge w:val="restart"/>
            <w:tcBorders>
              <w:tl2br w:val="nil"/>
              <w:tr2bl w:val="nil"/>
            </w:tcBorders>
            <w:shd w:val="clear" w:color="auto" w:fill="D7D7D7" w:themeFill="background1" w:themeFillShade="D8"/>
            <w:noWrap w:val="0"/>
            <w:vAlign w:val="center"/>
          </w:tcPr>
          <w:p>
            <w:pPr>
              <w:pStyle w:val="10"/>
              <w:keepNext w:val="0"/>
              <w:keepLines w:val="0"/>
              <w:pageBreakBefore w:val="0"/>
              <w:kinsoku/>
              <w:wordWrap/>
              <w:overflowPunct/>
              <w:topLinePunct w:val="0"/>
              <w:autoSpaceDE/>
              <w:autoSpaceDN/>
              <w:bidi w:val="0"/>
              <w:adjustRightInd w:val="0"/>
              <w:snapToGrid w:val="0"/>
              <w:spacing w:line="300" w:lineRule="exact"/>
              <w:ind w:left="0" w:firstLine="0"/>
              <w:jc w:val="center"/>
              <w:textAlignment w:val="baseline"/>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25" w:hRule="atLeast"/>
          <w:tblHeader/>
          <w:jc w:val="center"/>
        </w:trPr>
        <w:tc>
          <w:tcPr>
            <w:tcW w:w="872" w:type="dxa"/>
            <w:vMerge w:val="continue"/>
            <w:tcBorders>
              <w:tl2br w:val="nil"/>
              <w:tr2bl w:val="nil"/>
            </w:tcBorders>
            <w:noWrap w:val="0"/>
            <w:vAlign w:val="center"/>
          </w:tcPr>
          <w:p>
            <w:pPr>
              <w:pStyle w:val="10"/>
              <w:keepNext w:val="0"/>
              <w:keepLines w:val="0"/>
              <w:pageBreakBefore w:val="0"/>
              <w:kinsoku/>
              <w:wordWrap/>
              <w:overflowPunct/>
              <w:topLinePunct w:val="0"/>
              <w:autoSpaceDE/>
              <w:autoSpaceDN/>
              <w:bidi w:val="0"/>
              <w:adjustRightInd w:val="0"/>
              <w:snapToGrid w:val="0"/>
              <w:spacing w:line="300" w:lineRule="exact"/>
              <w:ind w:left="0" w:firstLine="0"/>
              <w:jc w:val="center"/>
              <w:textAlignment w:val="baseline"/>
              <w:rPr>
                <w:rFonts w:hint="eastAsia" w:asciiTheme="minorEastAsia" w:hAnsiTheme="minorEastAsia" w:eastAsiaTheme="minorEastAsia" w:cstheme="minorEastAsia"/>
                <w:color w:val="auto"/>
                <w:sz w:val="24"/>
              </w:rPr>
            </w:pPr>
          </w:p>
        </w:tc>
        <w:tc>
          <w:tcPr>
            <w:tcW w:w="1137" w:type="dxa"/>
            <w:tcBorders>
              <w:tl2br w:val="nil"/>
              <w:tr2bl w:val="nil"/>
            </w:tcBorders>
            <w:shd w:val="clear" w:color="auto" w:fill="D7D7D7" w:themeFill="background1" w:themeFillShade="D8"/>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baseline"/>
              <w:rPr>
                <w:rFonts w:hint="eastAsia" w:asciiTheme="minorEastAsia" w:hAnsiTheme="minorEastAsia" w:eastAsiaTheme="minorEastAsia" w:cstheme="minorEastAsia"/>
                <w:b/>
                <w:bCs/>
                <w:color w:val="auto"/>
                <w:sz w:val="21"/>
                <w:szCs w:val="21"/>
                <w:lang w:val="en-US" w:eastAsia="zh-CN" w:bidi="ar-SA"/>
              </w:rPr>
            </w:pPr>
            <w:r>
              <w:rPr>
                <w:rFonts w:hint="eastAsia" w:asciiTheme="minorEastAsia" w:hAnsiTheme="minorEastAsia" w:eastAsiaTheme="minorEastAsia" w:cstheme="minorEastAsia"/>
                <w:b/>
                <w:bCs/>
                <w:color w:val="auto"/>
                <w:sz w:val="21"/>
                <w:szCs w:val="21"/>
                <w:lang w:eastAsia="zh-CN"/>
              </w:rPr>
              <w:t>自检</w:t>
            </w:r>
            <w:r>
              <w:rPr>
                <w:rFonts w:hint="eastAsia" w:asciiTheme="minorEastAsia" w:hAnsiTheme="minorEastAsia" w:eastAsiaTheme="minorEastAsia" w:cstheme="minorEastAsia"/>
                <w:b/>
                <w:bCs/>
                <w:color w:val="auto"/>
                <w:sz w:val="21"/>
                <w:szCs w:val="21"/>
              </w:rPr>
              <w:t>项目</w:t>
            </w:r>
          </w:p>
        </w:tc>
        <w:tc>
          <w:tcPr>
            <w:tcW w:w="4227" w:type="dxa"/>
            <w:tcBorders>
              <w:tl2br w:val="nil"/>
              <w:tr2bl w:val="nil"/>
            </w:tcBorders>
            <w:shd w:val="clear" w:color="auto" w:fill="D7D7D7" w:themeFill="background1" w:themeFillShade="D8"/>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baseline"/>
              <w:rPr>
                <w:rFonts w:hint="eastAsia" w:asciiTheme="minorEastAsia" w:hAnsiTheme="minorEastAsia" w:eastAsiaTheme="minorEastAsia" w:cstheme="minorEastAsia"/>
                <w:b/>
                <w:bCs/>
                <w:color w:val="auto"/>
                <w:sz w:val="21"/>
                <w:szCs w:val="21"/>
                <w:lang w:val="en-US" w:eastAsia="zh-CN" w:bidi="ar-SA"/>
              </w:rPr>
            </w:pPr>
            <w:r>
              <w:rPr>
                <w:rFonts w:hint="eastAsia" w:asciiTheme="minorEastAsia" w:hAnsiTheme="minorEastAsia" w:eastAsiaTheme="minorEastAsia" w:cstheme="minorEastAsia"/>
                <w:b/>
                <w:bCs/>
                <w:color w:val="auto"/>
                <w:sz w:val="21"/>
                <w:szCs w:val="21"/>
                <w:lang w:eastAsia="zh-CN"/>
              </w:rPr>
              <w:t>自检</w:t>
            </w:r>
            <w:r>
              <w:rPr>
                <w:rFonts w:hint="eastAsia" w:asciiTheme="minorEastAsia" w:hAnsiTheme="minorEastAsia" w:eastAsiaTheme="minorEastAsia" w:cstheme="minorEastAsia"/>
                <w:b/>
                <w:bCs/>
                <w:color w:val="auto"/>
                <w:sz w:val="21"/>
                <w:szCs w:val="21"/>
                <w:lang w:val="en-US" w:eastAsia="zh-CN"/>
              </w:rPr>
              <w:t>内容和要求</w:t>
            </w:r>
          </w:p>
        </w:tc>
        <w:tc>
          <w:tcPr>
            <w:tcW w:w="2283" w:type="dxa"/>
            <w:vMerge w:val="continue"/>
            <w:tcBorders>
              <w:tl2br w:val="nil"/>
              <w:tr2bl w:val="nil"/>
            </w:tcBorders>
            <w:noWrap w:val="0"/>
            <w:vAlign w:val="center"/>
          </w:tcPr>
          <w:p>
            <w:pPr>
              <w:pStyle w:val="10"/>
              <w:keepNext w:val="0"/>
              <w:keepLines w:val="0"/>
              <w:pageBreakBefore w:val="0"/>
              <w:kinsoku/>
              <w:wordWrap/>
              <w:overflowPunct/>
              <w:topLinePunct w:val="0"/>
              <w:autoSpaceDE/>
              <w:autoSpaceDN/>
              <w:bidi w:val="0"/>
              <w:adjustRightInd w:val="0"/>
              <w:snapToGrid w:val="0"/>
              <w:spacing w:line="300" w:lineRule="exact"/>
              <w:ind w:left="0" w:firstLine="0"/>
              <w:jc w:val="center"/>
              <w:textAlignment w:val="baseline"/>
              <w:rPr>
                <w:rFonts w:hint="eastAsia" w:asciiTheme="minorEastAsia" w:hAnsiTheme="minorEastAsia" w:eastAsiaTheme="minorEastAsia" w:cstheme="minorEastAsia"/>
                <w:color w:val="auto"/>
                <w:sz w:val="21"/>
                <w:szCs w:val="21"/>
              </w:rPr>
            </w:pPr>
          </w:p>
        </w:tc>
        <w:tc>
          <w:tcPr>
            <w:tcW w:w="613" w:type="dxa"/>
            <w:vMerge w:val="continue"/>
            <w:tcBorders>
              <w:tl2br w:val="nil"/>
              <w:tr2bl w:val="nil"/>
            </w:tcBorders>
            <w:noWrap w:val="0"/>
            <w:vAlign w:val="center"/>
          </w:tcPr>
          <w:p>
            <w:pPr>
              <w:pStyle w:val="10"/>
              <w:keepNext w:val="0"/>
              <w:keepLines w:val="0"/>
              <w:pageBreakBefore w:val="0"/>
              <w:kinsoku/>
              <w:wordWrap/>
              <w:overflowPunct/>
              <w:topLinePunct w:val="0"/>
              <w:autoSpaceDE/>
              <w:autoSpaceDN/>
              <w:bidi w:val="0"/>
              <w:adjustRightInd w:val="0"/>
              <w:snapToGrid w:val="0"/>
              <w:spacing w:line="300" w:lineRule="exact"/>
              <w:ind w:left="0" w:firstLine="0"/>
              <w:jc w:val="center"/>
              <w:textAlignment w:val="baseline"/>
              <w:rPr>
                <w:rFonts w:hint="eastAsia" w:asciiTheme="minorEastAsia" w:hAnsiTheme="minorEastAsia" w:eastAsiaTheme="minorEastAsia" w:cstheme="minorEastAsia"/>
                <w:color w:val="auto"/>
                <w:sz w:val="21"/>
                <w:szCs w:val="21"/>
              </w:rPr>
            </w:pPr>
          </w:p>
        </w:tc>
        <w:tc>
          <w:tcPr>
            <w:tcW w:w="893" w:type="dxa"/>
            <w:vMerge w:val="continue"/>
            <w:tcBorders>
              <w:tl2br w:val="nil"/>
              <w:tr2bl w:val="nil"/>
            </w:tcBorders>
            <w:noWrap w:val="0"/>
            <w:vAlign w:val="center"/>
          </w:tcPr>
          <w:p>
            <w:pPr>
              <w:pStyle w:val="10"/>
              <w:keepNext w:val="0"/>
              <w:keepLines w:val="0"/>
              <w:pageBreakBefore w:val="0"/>
              <w:kinsoku/>
              <w:wordWrap/>
              <w:overflowPunct/>
              <w:topLinePunct w:val="0"/>
              <w:autoSpaceDE/>
              <w:autoSpaceDN/>
              <w:bidi w:val="0"/>
              <w:adjustRightInd w:val="0"/>
              <w:snapToGrid w:val="0"/>
              <w:spacing w:line="300" w:lineRule="exact"/>
              <w:ind w:left="0" w:firstLine="0"/>
              <w:jc w:val="center"/>
              <w:textAlignment w:val="baseline"/>
              <w:rPr>
                <w:rFonts w:hint="eastAsia" w:asciiTheme="minorEastAsia" w:hAnsiTheme="minorEastAsia" w:eastAsiaTheme="minorEastAsia" w:cstheme="minorEastAsia"/>
                <w:color w:val="auto"/>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25" w:hRule="atLeast"/>
          <w:jc w:val="center"/>
        </w:trPr>
        <w:tc>
          <w:tcPr>
            <w:tcW w:w="10025" w:type="dxa"/>
            <w:gridSpan w:val="6"/>
            <w:tcBorders>
              <w:tl2br w:val="nil"/>
              <w:tr2bl w:val="nil"/>
            </w:tcBorders>
            <w:noWrap w:val="0"/>
            <w:vAlign w:val="center"/>
          </w:tcPr>
          <w:p>
            <w:pPr>
              <w:pStyle w:val="10"/>
              <w:keepNext w:val="0"/>
              <w:keepLines w:val="0"/>
              <w:pageBreakBefore w:val="0"/>
              <w:kinsoku/>
              <w:wordWrap/>
              <w:overflowPunct/>
              <w:topLinePunct w:val="0"/>
              <w:autoSpaceDE/>
              <w:autoSpaceDN/>
              <w:bidi w:val="0"/>
              <w:adjustRightInd w:val="0"/>
              <w:snapToGrid w:val="0"/>
              <w:spacing w:line="300" w:lineRule="exact"/>
              <w:ind w:left="0" w:firstLine="0"/>
              <w:jc w:val="both"/>
              <w:textAlignment w:val="baseline"/>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b/>
                <w:bCs/>
                <w:color w:val="auto"/>
                <w:sz w:val="18"/>
                <w:szCs w:val="18"/>
                <w:lang w:val="en-US" w:eastAsia="zh-CN"/>
              </w:rPr>
              <w:t xml:space="preserve">C2  </w:t>
            </w:r>
            <w:r>
              <w:rPr>
                <w:rFonts w:hint="eastAsia" w:asciiTheme="minorEastAsia" w:hAnsiTheme="minorEastAsia" w:eastAsiaTheme="minorEastAsia" w:cstheme="minorEastAsia"/>
                <w:b/>
                <w:bCs/>
                <w:color w:val="auto"/>
                <w:sz w:val="18"/>
                <w:szCs w:val="18"/>
              </w:rPr>
              <w:t>资料和文件</w:t>
            </w:r>
            <w:r>
              <w:rPr>
                <w:rFonts w:hint="eastAsia" w:asciiTheme="minorEastAsia" w:hAnsiTheme="minorEastAsia" w:eastAsiaTheme="minorEastAsia" w:cstheme="minorEastAsia"/>
                <w:b/>
                <w:bCs/>
                <w:color w:val="auto"/>
                <w:sz w:val="18"/>
                <w:szCs w:val="18"/>
                <w:lang w:eastAsia="zh-CN"/>
              </w:rPr>
              <w:t>自查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25" w:hRule="atLeast"/>
          <w:jc w:val="center"/>
        </w:trPr>
        <w:tc>
          <w:tcPr>
            <w:tcW w:w="872" w:type="dxa"/>
            <w:tcBorders>
              <w:tl2br w:val="nil"/>
              <w:tr2bl w:val="nil"/>
            </w:tcBorders>
            <w:noWrap w:val="0"/>
            <w:vAlign w:val="center"/>
          </w:tcPr>
          <w:p>
            <w:pPr>
              <w:pStyle w:val="10"/>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293" w:leftChars="0" w:hanging="241" w:firstLineChars="0"/>
              <w:jc w:val="center"/>
              <w:textAlignment w:val="baseline"/>
              <w:rPr>
                <w:rFonts w:hint="eastAsia" w:asciiTheme="minorEastAsia" w:hAnsiTheme="minorEastAsia" w:eastAsiaTheme="minorEastAsia" w:cstheme="minorEastAsia"/>
                <w:color w:val="auto"/>
                <w:sz w:val="18"/>
                <w:szCs w:val="18"/>
              </w:rPr>
            </w:pPr>
          </w:p>
        </w:tc>
        <w:tc>
          <w:tcPr>
            <w:tcW w:w="1137" w:type="dxa"/>
            <w:tcBorders>
              <w:tl2br w:val="nil"/>
              <w:tr2bl w:val="nil"/>
            </w:tcBorders>
            <w:noWrap w:val="0"/>
            <w:vAlign w:val="center"/>
          </w:tcPr>
          <w:p>
            <w:pPr>
              <w:bidi w:val="0"/>
              <w:jc w:val="both"/>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C2.2.8 使用过程技术资料</w:t>
            </w:r>
          </w:p>
        </w:tc>
        <w:tc>
          <w:tcPr>
            <w:tcW w:w="4227" w:type="dxa"/>
            <w:tcBorders>
              <w:tl2br w:val="nil"/>
              <w:tr2bl w:val="nil"/>
            </w:tcBorders>
            <w:noWrap w:val="0"/>
            <w:vAlign w:val="center"/>
          </w:tcPr>
          <w:p>
            <w:pPr>
              <w:bidi w:val="0"/>
              <w:jc w:val="both"/>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根据使用单位提供的技术文件，自查上次检验报告、使用登记证以及使用单位使用记录(包括日常使用状况记录、日常维护保养记录、自行检查记录、修理记录、运行故障和事故记录等)是否齐全，并且是否存档保管</w:t>
            </w:r>
          </w:p>
        </w:tc>
        <w:tc>
          <w:tcPr>
            <w:tcW w:w="2283" w:type="dxa"/>
            <w:tcBorders>
              <w:tl2br w:val="nil"/>
              <w:tr2bl w:val="nil"/>
            </w:tcBorders>
            <w:noWrap w:val="0"/>
            <w:vAlign w:val="center"/>
          </w:tcPr>
          <w:p>
            <w:pPr>
              <w:pStyle w:val="10"/>
              <w:snapToGrid w:val="0"/>
              <w:spacing w:line="290" w:lineRule="exact"/>
              <w:ind w:left="0" w:leftChars="0" w:firstLine="0" w:firstLineChars="0"/>
              <w:jc w:val="center"/>
              <w:rPr>
                <w:rFonts w:hint="eastAsia" w:asciiTheme="minorEastAsia" w:hAnsiTheme="minorEastAsia" w:eastAsiaTheme="minorEastAsia" w:cstheme="minorEastAsia"/>
                <w:color w:val="000000"/>
                <w:sz w:val="18"/>
                <w:szCs w:val="18"/>
                <w:lang w:val="en-US" w:eastAsia="zh-CN" w:bidi="ar-SA"/>
              </w:rPr>
            </w:pPr>
          </w:p>
        </w:tc>
        <w:tc>
          <w:tcPr>
            <w:tcW w:w="613" w:type="dxa"/>
            <w:tcBorders>
              <w:tl2br w:val="nil"/>
              <w:tr2bl w:val="nil"/>
            </w:tcBorders>
            <w:noWrap w:val="0"/>
            <w:vAlign w:val="center"/>
          </w:tcPr>
          <w:p>
            <w:pPr>
              <w:pStyle w:val="10"/>
              <w:snapToGrid w:val="0"/>
              <w:spacing w:line="290" w:lineRule="exact"/>
              <w:ind w:left="0" w:leftChars="0" w:firstLine="0" w:firstLineChars="0"/>
              <w:jc w:val="center"/>
              <w:rPr>
                <w:rFonts w:hint="eastAsia" w:asciiTheme="minorEastAsia" w:hAnsiTheme="minorEastAsia" w:eastAsiaTheme="minorEastAsia" w:cstheme="minorEastAsia"/>
                <w:color w:val="000000"/>
                <w:sz w:val="18"/>
                <w:szCs w:val="18"/>
                <w:lang w:val="en-US" w:eastAsia="zh-CN" w:bidi="ar-SA"/>
              </w:rPr>
            </w:pPr>
          </w:p>
        </w:tc>
        <w:tc>
          <w:tcPr>
            <w:tcW w:w="893" w:type="dxa"/>
            <w:tcBorders>
              <w:tl2br w:val="nil"/>
              <w:tr2bl w:val="nil"/>
            </w:tcBorders>
            <w:noWrap w:val="0"/>
            <w:vAlign w:val="center"/>
          </w:tcPr>
          <w:p>
            <w:pPr>
              <w:pStyle w:val="10"/>
              <w:keepNext w:val="0"/>
              <w:keepLines w:val="0"/>
              <w:pageBreakBefore w:val="0"/>
              <w:kinsoku/>
              <w:wordWrap/>
              <w:overflowPunct/>
              <w:topLinePunct w:val="0"/>
              <w:autoSpaceDE/>
              <w:autoSpaceDN/>
              <w:bidi w:val="0"/>
              <w:adjustRightInd w:val="0"/>
              <w:snapToGrid w:val="0"/>
              <w:spacing w:line="300" w:lineRule="exact"/>
              <w:ind w:left="0" w:firstLine="0"/>
              <w:jc w:val="center"/>
              <w:textAlignment w:val="baseline"/>
              <w:rPr>
                <w:rFonts w:hint="eastAsia" w:asciiTheme="minorEastAsia" w:hAnsiTheme="minorEastAsia" w:eastAsiaTheme="minorEastAsia" w:cstheme="minorEastAsia"/>
                <w:color w:val="auto"/>
                <w:sz w:val="18"/>
                <w:szCs w:val="18"/>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25" w:hRule="atLeast"/>
          <w:jc w:val="center"/>
        </w:trPr>
        <w:tc>
          <w:tcPr>
            <w:tcW w:w="10025" w:type="dxa"/>
            <w:gridSpan w:val="6"/>
            <w:tcBorders>
              <w:tl2br w:val="nil"/>
              <w:tr2bl w:val="nil"/>
            </w:tcBorders>
            <w:noWrap w:val="0"/>
            <w:vAlign w:val="center"/>
          </w:tcPr>
          <w:p>
            <w:pPr>
              <w:pStyle w:val="10"/>
              <w:keepNext w:val="0"/>
              <w:keepLines w:val="0"/>
              <w:pageBreakBefore w:val="0"/>
              <w:kinsoku/>
              <w:wordWrap/>
              <w:overflowPunct/>
              <w:topLinePunct w:val="0"/>
              <w:autoSpaceDE/>
              <w:autoSpaceDN/>
              <w:bidi w:val="0"/>
              <w:adjustRightInd w:val="0"/>
              <w:snapToGrid w:val="0"/>
              <w:spacing w:line="300" w:lineRule="exact"/>
              <w:ind w:left="0" w:firstLine="0"/>
              <w:jc w:val="left"/>
              <w:textAlignment w:val="baseline"/>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b/>
                <w:bCs/>
                <w:color w:val="auto"/>
                <w:sz w:val="18"/>
                <w:szCs w:val="18"/>
                <w:lang w:val="en-US" w:eastAsia="zh-CN"/>
              </w:rPr>
              <w:t>C3  检查内容和要求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25" w:hRule="atLeast"/>
          <w:jc w:val="center"/>
        </w:trPr>
        <w:tc>
          <w:tcPr>
            <w:tcW w:w="872" w:type="dxa"/>
            <w:tcBorders>
              <w:tl2br w:val="nil"/>
              <w:tr2bl w:val="nil"/>
            </w:tcBorders>
            <w:noWrap w:val="0"/>
            <w:vAlign w:val="center"/>
          </w:tcPr>
          <w:p>
            <w:pPr>
              <w:pStyle w:val="10"/>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293" w:leftChars="0" w:hanging="241" w:firstLineChars="0"/>
              <w:jc w:val="center"/>
              <w:textAlignment w:val="baseline"/>
              <w:rPr>
                <w:rFonts w:hint="eastAsia" w:asciiTheme="minorEastAsia" w:hAnsiTheme="minorEastAsia" w:eastAsiaTheme="minorEastAsia" w:cstheme="minorEastAsia"/>
                <w:color w:val="auto"/>
                <w:sz w:val="18"/>
                <w:szCs w:val="18"/>
              </w:rPr>
            </w:pPr>
          </w:p>
        </w:tc>
        <w:tc>
          <w:tcPr>
            <w:tcW w:w="1137" w:type="dxa"/>
            <w:tcBorders>
              <w:tl2br w:val="nil"/>
              <w:tr2bl w:val="nil"/>
            </w:tcBorders>
            <w:noWrap w:val="0"/>
            <w:vAlign w:val="center"/>
          </w:tcPr>
          <w:p>
            <w:pPr>
              <w:bidi w:val="0"/>
              <w:jc w:val="both"/>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C3.4 附设装置检查</w:t>
            </w:r>
          </w:p>
        </w:tc>
        <w:tc>
          <w:tcPr>
            <w:tcW w:w="4227" w:type="dxa"/>
            <w:tcBorders>
              <w:tl2br w:val="nil"/>
              <w:tr2bl w:val="nil"/>
            </w:tcBorders>
            <w:noWrap w:val="0"/>
            <w:vAlign w:val="center"/>
          </w:tcPr>
          <w:p>
            <w:pPr>
              <w:bidi w:val="0"/>
              <w:jc w:val="both"/>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起重机械上附着的用于维修等使用的起重设备，应当作为整机的一部分</w:t>
            </w:r>
          </w:p>
        </w:tc>
        <w:tc>
          <w:tcPr>
            <w:tcW w:w="2283" w:type="dxa"/>
            <w:tcBorders>
              <w:tl2br w:val="nil"/>
              <w:tr2bl w:val="nil"/>
            </w:tcBorders>
            <w:noWrap w:val="0"/>
            <w:vAlign w:val="center"/>
          </w:tcPr>
          <w:p>
            <w:pPr>
              <w:pStyle w:val="10"/>
              <w:keepNext w:val="0"/>
              <w:keepLines w:val="0"/>
              <w:pageBreakBefore w:val="0"/>
              <w:kinsoku/>
              <w:wordWrap/>
              <w:overflowPunct/>
              <w:topLinePunct w:val="0"/>
              <w:autoSpaceDE/>
              <w:autoSpaceDN/>
              <w:bidi w:val="0"/>
              <w:adjustRightInd w:val="0"/>
              <w:snapToGrid w:val="0"/>
              <w:spacing w:line="300" w:lineRule="exact"/>
              <w:ind w:left="0" w:firstLine="0"/>
              <w:jc w:val="center"/>
              <w:textAlignment w:val="baseline"/>
              <w:rPr>
                <w:rFonts w:hint="eastAsia" w:asciiTheme="minorEastAsia" w:hAnsiTheme="minorEastAsia" w:eastAsiaTheme="minorEastAsia" w:cstheme="minorEastAsia"/>
                <w:color w:val="auto"/>
                <w:sz w:val="18"/>
                <w:szCs w:val="18"/>
              </w:rPr>
            </w:pPr>
          </w:p>
        </w:tc>
        <w:tc>
          <w:tcPr>
            <w:tcW w:w="613" w:type="dxa"/>
            <w:tcBorders>
              <w:tl2br w:val="nil"/>
              <w:tr2bl w:val="nil"/>
            </w:tcBorders>
            <w:noWrap w:val="0"/>
            <w:vAlign w:val="center"/>
          </w:tcPr>
          <w:p>
            <w:pPr>
              <w:pStyle w:val="10"/>
              <w:keepNext w:val="0"/>
              <w:keepLines w:val="0"/>
              <w:pageBreakBefore w:val="0"/>
              <w:kinsoku/>
              <w:wordWrap/>
              <w:overflowPunct/>
              <w:topLinePunct w:val="0"/>
              <w:autoSpaceDE/>
              <w:autoSpaceDN/>
              <w:bidi w:val="0"/>
              <w:adjustRightInd w:val="0"/>
              <w:snapToGrid w:val="0"/>
              <w:spacing w:line="300" w:lineRule="exact"/>
              <w:ind w:left="0" w:firstLine="0"/>
              <w:jc w:val="center"/>
              <w:textAlignment w:val="baseline"/>
              <w:rPr>
                <w:rFonts w:hint="eastAsia" w:asciiTheme="minorEastAsia" w:hAnsiTheme="minorEastAsia" w:eastAsiaTheme="minorEastAsia" w:cstheme="minorEastAsia"/>
                <w:color w:val="auto"/>
                <w:sz w:val="18"/>
                <w:szCs w:val="18"/>
              </w:rPr>
            </w:pPr>
          </w:p>
        </w:tc>
        <w:tc>
          <w:tcPr>
            <w:tcW w:w="893" w:type="dxa"/>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25" w:hRule="atLeast"/>
          <w:jc w:val="center"/>
        </w:trPr>
        <w:tc>
          <w:tcPr>
            <w:tcW w:w="10025" w:type="dxa"/>
            <w:gridSpan w:val="6"/>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ind w:firstLine="180" w:firstLineChars="100"/>
              <w:textAlignment w:val="baseline"/>
              <w:rPr>
                <w:rFonts w:hint="eastAsia" w:asciiTheme="minorEastAsia" w:hAnsiTheme="minorEastAsia" w:eastAsiaTheme="minorEastAsia" w:cstheme="minorEastAsia"/>
                <w:color w:val="auto"/>
                <w:sz w:val="18"/>
                <w:szCs w:val="18"/>
                <w:lang w:val="en-US"/>
              </w:rPr>
            </w:pPr>
            <w:r>
              <w:rPr>
                <w:rFonts w:hint="eastAsia" w:asciiTheme="minorEastAsia" w:hAnsiTheme="minorEastAsia" w:eastAsiaTheme="minorEastAsia" w:cstheme="minorEastAsia"/>
                <w:b/>
                <w:bCs/>
                <w:color w:val="auto"/>
                <w:sz w:val="18"/>
                <w:szCs w:val="18"/>
                <w:lang w:val="en-US" w:eastAsia="zh-CN" w:bidi="ar-SA"/>
              </w:rPr>
              <w:t>C3.5  结构型式、主要配置和标志检查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54" w:hRule="atLeast"/>
          <w:jc w:val="center"/>
        </w:trPr>
        <w:tc>
          <w:tcPr>
            <w:tcW w:w="872" w:type="dxa"/>
            <w:tcBorders>
              <w:tl2br w:val="nil"/>
              <w:tr2bl w:val="nil"/>
            </w:tcBorders>
            <w:noWrap w:val="0"/>
            <w:vAlign w:val="center"/>
          </w:tcPr>
          <w:p>
            <w:pPr>
              <w:pStyle w:val="10"/>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293" w:leftChars="0" w:hanging="241" w:firstLineChars="0"/>
              <w:jc w:val="center"/>
              <w:textAlignment w:val="baseline"/>
              <w:rPr>
                <w:rFonts w:hint="eastAsia" w:asciiTheme="minorEastAsia" w:hAnsiTheme="minorEastAsia" w:eastAsiaTheme="minorEastAsia" w:cstheme="minorEastAsia"/>
                <w:color w:val="auto"/>
                <w:sz w:val="18"/>
                <w:szCs w:val="18"/>
              </w:rPr>
            </w:pPr>
          </w:p>
        </w:tc>
        <w:tc>
          <w:tcPr>
            <w:tcW w:w="1137" w:type="dxa"/>
            <w:tcBorders>
              <w:tl2br w:val="nil"/>
              <w:tr2bl w:val="nil"/>
            </w:tcBorders>
            <w:noWrap w:val="0"/>
            <w:vAlign w:val="center"/>
          </w:tcPr>
          <w:p>
            <w:pPr>
              <w:bidi w:val="0"/>
              <w:jc w:val="both"/>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val="en-US" w:eastAsia="zh-CN"/>
              </w:rPr>
              <w:t>C3.5.3 标记、产品铭牌与安全警示标志</w:t>
            </w:r>
          </w:p>
        </w:tc>
        <w:tc>
          <w:tcPr>
            <w:tcW w:w="4227" w:type="dxa"/>
            <w:tcBorders>
              <w:tl2br w:val="nil"/>
              <w:tr2bl w:val="nil"/>
            </w:tcBorders>
            <w:noWrap w:val="0"/>
            <w:vAlign w:val="center"/>
          </w:tcPr>
          <w:p>
            <w:pPr>
              <w:bidi w:val="0"/>
              <w:jc w:val="both"/>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检查标记、产品铭牌与安全警示标志是否符合TSG 51-2023中3.2.5的规定</w:t>
            </w:r>
          </w:p>
        </w:tc>
        <w:tc>
          <w:tcPr>
            <w:tcW w:w="228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300" w:lineRule="exact"/>
              <w:jc w:val="center"/>
              <w:textAlignment w:val="baseline"/>
              <w:rPr>
                <w:rFonts w:hint="eastAsia" w:asciiTheme="minorEastAsia" w:hAnsiTheme="minorEastAsia" w:eastAsiaTheme="minorEastAsia" w:cstheme="minorEastAsia"/>
                <w:color w:val="auto"/>
                <w:sz w:val="18"/>
                <w:szCs w:val="18"/>
              </w:rPr>
            </w:pPr>
          </w:p>
        </w:tc>
        <w:tc>
          <w:tcPr>
            <w:tcW w:w="61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300" w:lineRule="exact"/>
              <w:jc w:val="center"/>
              <w:textAlignment w:val="baseline"/>
              <w:rPr>
                <w:rFonts w:hint="eastAsia" w:asciiTheme="minorEastAsia" w:hAnsiTheme="minorEastAsia" w:eastAsiaTheme="minorEastAsia" w:cstheme="minorEastAsia"/>
                <w:color w:val="auto"/>
                <w:sz w:val="18"/>
                <w:szCs w:val="18"/>
              </w:rPr>
            </w:pPr>
          </w:p>
        </w:tc>
        <w:tc>
          <w:tcPr>
            <w:tcW w:w="89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300" w:lineRule="exact"/>
              <w:jc w:val="center"/>
              <w:textAlignment w:val="baseline"/>
              <w:rPr>
                <w:rFonts w:hint="eastAsia" w:asciiTheme="minorEastAsia" w:hAnsiTheme="minorEastAsia" w:eastAsiaTheme="minorEastAsia" w:cstheme="minorEastAsia"/>
                <w:color w:val="auto"/>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25" w:hRule="atLeast"/>
          <w:jc w:val="center"/>
        </w:trPr>
        <w:tc>
          <w:tcPr>
            <w:tcW w:w="10025" w:type="dxa"/>
            <w:gridSpan w:val="6"/>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ind w:firstLine="180" w:firstLineChars="100"/>
              <w:textAlignment w:val="baseline"/>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b/>
                <w:bCs/>
                <w:color w:val="auto"/>
                <w:kern w:val="0"/>
                <w:sz w:val="18"/>
                <w:szCs w:val="18"/>
                <w:lang w:val="en-US" w:eastAsia="zh-CN" w:bidi="ar"/>
              </w:rPr>
              <w:t>C3.7  材料和</w:t>
            </w:r>
            <w:r>
              <w:rPr>
                <w:rFonts w:hint="eastAsia" w:asciiTheme="minorEastAsia" w:hAnsiTheme="minorEastAsia" w:eastAsiaTheme="minorEastAsia" w:cstheme="minorEastAsia"/>
                <w:b/>
                <w:bCs/>
                <w:color w:val="auto"/>
                <w:sz w:val="18"/>
                <w:szCs w:val="18"/>
                <w:lang w:val="en-US" w:eastAsia="zh-CN" w:bidi="ar-SA"/>
              </w:rPr>
              <w:t>结构件</w:t>
            </w:r>
            <w:r>
              <w:rPr>
                <w:rFonts w:hint="eastAsia" w:asciiTheme="minorEastAsia" w:hAnsiTheme="minorEastAsia" w:eastAsiaTheme="minorEastAsia" w:cstheme="minorEastAsia"/>
                <w:b/>
                <w:bCs/>
                <w:color w:val="auto"/>
                <w:kern w:val="0"/>
                <w:sz w:val="18"/>
                <w:szCs w:val="18"/>
                <w:lang w:val="en-US" w:eastAsia="zh-CN" w:bidi="ar"/>
              </w:rPr>
              <w:t>检查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301" w:hRule="atLeast"/>
          <w:jc w:val="center"/>
        </w:trPr>
        <w:tc>
          <w:tcPr>
            <w:tcW w:w="872" w:type="dxa"/>
            <w:vMerge w:val="restart"/>
            <w:tcBorders>
              <w:tl2br w:val="nil"/>
              <w:tr2bl w:val="nil"/>
            </w:tcBorders>
            <w:noWrap w:val="0"/>
            <w:vAlign w:val="center"/>
          </w:tcPr>
          <w:p>
            <w:pPr>
              <w:pStyle w:val="10"/>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293" w:leftChars="0" w:hanging="241" w:firstLineChars="0"/>
              <w:jc w:val="center"/>
              <w:textAlignment w:val="baseline"/>
              <w:rPr>
                <w:rFonts w:hint="eastAsia" w:asciiTheme="minorEastAsia" w:hAnsiTheme="minorEastAsia" w:eastAsiaTheme="minorEastAsia" w:cstheme="minorEastAsia"/>
                <w:color w:val="auto"/>
                <w:sz w:val="18"/>
                <w:szCs w:val="18"/>
              </w:rPr>
            </w:pPr>
          </w:p>
        </w:tc>
        <w:tc>
          <w:tcPr>
            <w:tcW w:w="1137" w:type="dxa"/>
            <w:vMerge w:val="restart"/>
            <w:tcBorders>
              <w:tl2br w:val="nil"/>
              <w:tr2bl w:val="nil"/>
            </w:tcBorders>
            <w:noWrap w:val="0"/>
            <w:vAlign w:val="center"/>
          </w:tcPr>
          <w:p>
            <w:pPr>
              <w:bidi w:val="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C3.7.3 金属结构检查</w:t>
            </w:r>
          </w:p>
        </w:tc>
        <w:tc>
          <w:tcPr>
            <w:tcW w:w="4227" w:type="dxa"/>
            <w:tcBorders>
              <w:tl2br w:val="nil"/>
              <w:tr2bl w:val="nil"/>
            </w:tcBorders>
            <w:noWrap w:val="0"/>
            <w:vAlign w:val="center"/>
          </w:tcPr>
          <w:p>
            <w:pPr>
              <w:bidi w:val="0"/>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(1)主要受力结构件的连接焊缝无明显可见的裂纹</w:t>
            </w:r>
          </w:p>
        </w:tc>
        <w:tc>
          <w:tcPr>
            <w:tcW w:w="2283" w:type="dxa"/>
            <w:vMerge w:val="restart"/>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c>
          <w:tcPr>
            <w:tcW w:w="613" w:type="dxa"/>
            <w:vMerge w:val="restart"/>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c>
          <w:tcPr>
            <w:tcW w:w="893" w:type="dxa"/>
            <w:vMerge w:val="restart"/>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301" w:hRule="atLeast"/>
          <w:jc w:val="center"/>
        </w:trPr>
        <w:tc>
          <w:tcPr>
            <w:tcW w:w="872" w:type="dxa"/>
            <w:vMerge w:val="continue"/>
            <w:tcBorders>
              <w:tl2br w:val="nil"/>
              <w:tr2bl w:val="nil"/>
            </w:tcBorders>
            <w:noWrap w:val="0"/>
            <w:vAlign w:val="center"/>
          </w:tcPr>
          <w:p>
            <w:pPr>
              <w:bidi w:val="0"/>
              <w:rPr>
                <w:rFonts w:hint="eastAsia" w:asciiTheme="minorEastAsia" w:hAnsiTheme="minorEastAsia" w:eastAsiaTheme="minorEastAsia" w:cstheme="minorEastAsia"/>
                <w:sz w:val="18"/>
                <w:szCs w:val="18"/>
              </w:rPr>
            </w:pPr>
          </w:p>
        </w:tc>
        <w:tc>
          <w:tcPr>
            <w:tcW w:w="1137" w:type="dxa"/>
            <w:vMerge w:val="continue"/>
            <w:tcBorders>
              <w:tl2br w:val="nil"/>
              <w:tr2bl w:val="nil"/>
            </w:tcBorders>
            <w:noWrap w:val="0"/>
            <w:vAlign w:val="center"/>
          </w:tcPr>
          <w:p>
            <w:pPr>
              <w:bidi w:val="0"/>
              <w:jc w:val="both"/>
              <w:rPr>
                <w:rFonts w:hint="eastAsia" w:asciiTheme="minorEastAsia" w:hAnsiTheme="minorEastAsia" w:eastAsiaTheme="minorEastAsia" w:cstheme="minorEastAsia"/>
                <w:sz w:val="18"/>
                <w:szCs w:val="18"/>
              </w:rPr>
            </w:pPr>
          </w:p>
        </w:tc>
        <w:tc>
          <w:tcPr>
            <w:tcW w:w="4227" w:type="dxa"/>
            <w:tcBorders>
              <w:tl2br w:val="nil"/>
              <w:tr2bl w:val="nil"/>
            </w:tcBorders>
            <w:noWrap w:val="0"/>
            <w:vAlign w:val="center"/>
          </w:tcPr>
          <w:p>
            <w:pPr>
              <w:bidi w:val="0"/>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(2)主要受力结构件断面有效厚度不低于设计厚度的90%</w:t>
            </w:r>
          </w:p>
        </w:tc>
        <w:tc>
          <w:tcPr>
            <w:tcW w:w="2283" w:type="dxa"/>
            <w:vMerge w:val="continue"/>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c>
          <w:tcPr>
            <w:tcW w:w="613" w:type="dxa"/>
            <w:vMerge w:val="continue"/>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c>
          <w:tcPr>
            <w:tcW w:w="893" w:type="dxa"/>
            <w:vMerge w:val="continue"/>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301" w:hRule="atLeast"/>
          <w:jc w:val="center"/>
        </w:trPr>
        <w:tc>
          <w:tcPr>
            <w:tcW w:w="872" w:type="dxa"/>
            <w:vMerge w:val="continue"/>
            <w:tcBorders>
              <w:tl2br w:val="nil"/>
              <w:tr2bl w:val="nil"/>
            </w:tcBorders>
            <w:noWrap w:val="0"/>
            <w:vAlign w:val="center"/>
          </w:tcPr>
          <w:p>
            <w:pPr>
              <w:bidi w:val="0"/>
              <w:rPr>
                <w:rFonts w:hint="eastAsia" w:asciiTheme="minorEastAsia" w:hAnsiTheme="minorEastAsia" w:eastAsiaTheme="minorEastAsia" w:cstheme="minorEastAsia"/>
                <w:color w:val="auto"/>
                <w:sz w:val="18"/>
                <w:szCs w:val="18"/>
                <w:lang w:val="en-US" w:eastAsia="zh-CN"/>
              </w:rPr>
            </w:pPr>
          </w:p>
        </w:tc>
        <w:tc>
          <w:tcPr>
            <w:tcW w:w="1137" w:type="dxa"/>
            <w:vMerge w:val="continue"/>
            <w:tcBorders>
              <w:tl2br w:val="nil"/>
              <w:tr2bl w:val="nil"/>
            </w:tcBorders>
            <w:noWrap w:val="0"/>
            <w:vAlign w:val="center"/>
          </w:tcPr>
          <w:p>
            <w:pPr>
              <w:bidi w:val="0"/>
              <w:jc w:val="both"/>
              <w:rPr>
                <w:rFonts w:hint="eastAsia" w:asciiTheme="minorEastAsia" w:hAnsiTheme="minorEastAsia" w:eastAsiaTheme="minorEastAsia" w:cstheme="minorEastAsia"/>
                <w:color w:val="auto"/>
                <w:sz w:val="18"/>
                <w:szCs w:val="18"/>
                <w:lang w:val="en-US" w:eastAsia="zh-CN"/>
              </w:rPr>
            </w:pPr>
          </w:p>
        </w:tc>
        <w:tc>
          <w:tcPr>
            <w:tcW w:w="4227" w:type="dxa"/>
            <w:tcBorders>
              <w:tl2br w:val="nil"/>
              <w:tr2bl w:val="nil"/>
            </w:tcBorders>
            <w:noWrap w:val="0"/>
            <w:vAlign w:val="center"/>
          </w:tcPr>
          <w:p>
            <w:pPr>
              <w:bidi w:val="0"/>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(3)螺栓和销轴等连接无明显松动、缺件、损坏等缺陷</w:t>
            </w:r>
          </w:p>
        </w:tc>
        <w:tc>
          <w:tcPr>
            <w:tcW w:w="2283" w:type="dxa"/>
            <w:vMerge w:val="continue"/>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c>
          <w:tcPr>
            <w:tcW w:w="613" w:type="dxa"/>
            <w:vMerge w:val="continue"/>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c>
          <w:tcPr>
            <w:tcW w:w="893" w:type="dxa"/>
            <w:vMerge w:val="continue"/>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312" w:hRule="atLeast"/>
          <w:jc w:val="center"/>
        </w:trPr>
        <w:tc>
          <w:tcPr>
            <w:tcW w:w="872" w:type="dxa"/>
            <w:tcBorders>
              <w:tl2br w:val="nil"/>
              <w:tr2bl w:val="nil"/>
            </w:tcBorders>
            <w:noWrap w:val="0"/>
            <w:vAlign w:val="center"/>
          </w:tcPr>
          <w:p>
            <w:pPr>
              <w:pStyle w:val="10"/>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293" w:leftChars="0" w:hanging="241" w:firstLineChars="0"/>
              <w:jc w:val="center"/>
              <w:textAlignment w:val="baseline"/>
              <w:rPr>
                <w:rFonts w:hint="eastAsia" w:asciiTheme="minorEastAsia" w:hAnsiTheme="minorEastAsia" w:eastAsiaTheme="minorEastAsia" w:cstheme="minorEastAsia"/>
                <w:color w:val="auto"/>
                <w:sz w:val="18"/>
                <w:szCs w:val="18"/>
              </w:rPr>
            </w:pPr>
          </w:p>
        </w:tc>
        <w:tc>
          <w:tcPr>
            <w:tcW w:w="1137" w:type="dxa"/>
            <w:tcBorders>
              <w:tl2br w:val="nil"/>
              <w:tr2bl w:val="nil"/>
            </w:tcBorders>
            <w:noWrap w:val="0"/>
            <w:vAlign w:val="center"/>
          </w:tcPr>
          <w:p>
            <w:pPr>
              <w:bidi w:val="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C3.7.4 门、梯子、走台和栏杆</w:t>
            </w:r>
          </w:p>
        </w:tc>
        <w:tc>
          <w:tcPr>
            <w:tcW w:w="422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00" w:lineRule="exact"/>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lang w:val="en-US" w:eastAsia="zh-CN"/>
              </w:rPr>
              <w:t>查是否按照TSG 51—2023中</w:t>
            </w:r>
            <w:r>
              <w:rPr>
                <w:rFonts w:hint="eastAsia" w:asciiTheme="minorEastAsia" w:hAnsiTheme="minorEastAsia" w:eastAsiaTheme="minorEastAsia" w:cstheme="minorEastAsia"/>
                <w:color w:val="FF0000"/>
                <w:sz w:val="18"/>
                <w:szCs w:val="18"/>
                <w:lang w:val="en-US" w:eastAsia="zh-CN"/>
              </w:rPr>
              <w:t>2.7.2(1)</w:t>
            </w:r>
            <w:r>
              <w:rPr>
                <w:rFonts w:hint="eastAsia" w:asciiTheme="minorEastAsia" w:hAnsiTheme="minorEastAsia" w:eastAsiaTheme="minorEastAsia" w:cstheme="minorEastAsia"/>
                <w:color w:val="FF0000"/>
                <w:sz w:val="18"/>
                <w:szCs w:val="18"/>
                <w:highlight w:val="none"/>
                <w:lang w:val="en-US" w:eastAsia="zh-CN"/>
              </w:rPr>
              <w:t>～(5)、</w:t>
            </w:r>
            <w:r>
              <w:rPr>
                <w:rFonts w:hint="eastAsia" w:asciiTheme="minorEastAsia" w:hAnsiTheme="minorEastAsia" w:eastAsiaTheme="minorEastAsia" w:cstheme="minorEastAsia"/>
                <w:color w:val="FF0000"/>
                <w:sz w:val="18"/>
                <w:szCs w:val="18"/>
                <w:lang w:val="en-US" w:eastAsia="zh-CN"/>
              </w:rPr>
              <w:t>2.7.3(1)</w:t>
            </w:r>
            <w:r>
              <w:rPr>
                <w:rFonts w:hint="eastAsia" w:asciiTheme="minorEastAsia" w:hAnsiTheme="minorEastAsia" w:eastAsiaTheme="minorEastAsia" w:cstheme="minorEastAsia"/>
                <w:color w:val="FF0000"/>
                <w:sz w:val="18"/>
                <w:szCs w:val="18"/>
                <w:highlight w:val="none"/>
                <w:lang w:val="en-US" w:eastAsia="zh-CN"/>
              </w:rPr>
              <w:t>～(9)</w:t>
            </w:r>
            <w:r>
              <w:rPr>
                <w:rFonts w:hint="eastAsia" w:asciiTheme="minorEastAsia" w:hAnsiTheme="minorEastAsia" w:eastAsiaTheme="minorEastAsia" w:cstheme="minorEastAsia"/>
                <w:color w:val="auto"/>
                <w:sz w:val="18"/>
                <w:szCs w:val="18"/>
                <w:lang w:val="en-US" w:eastAsia="zh-CN"/>
              </w:rPr>
              <w:t>和设计文件要求设置了梯子、扶手、护圈、平台、走台、踢 脚板和栏杆等</w:t>
            </w:r>
          </w:p>
        </w:tc>
        <w:tc>
          <w:tcPr>
            <w:tcW w:w="2283" w:type="dxa"/>
            <w:tcBorders>
              <w:tl2br w:val="nil"/>
              <w:tr2bl w:val="nil"/>
            </w:tcBorders>
            <w:noWrap w:val="0"/>
            <w:vAlign w:val="center"/>
          </w:tcPr>
          <w:p>
            <w:pPr>
              <w:pStyle w:val="10"/>
              <w:keepNext w:val="0"/>
              <w:keepLines w:val="0"/>
              <w:pageBreakBefore w:val="0"/>
              <w:kinsoku/>
              <w:wordWrap/>
              <w:overflowPunct/>
              <w:topLinePunct w:val="0"/>
              <w:autoSpaceDE/>
              <w:autoSpaceDN/>
              <w:bidi w:val="0"/>
              <w:adjustRightInd w:val="0"/>
              <w:snapToGrid w:val="0"/>
              <w:spacing w:line="300" w:lineRule="exact"/>
              <w:ind w:left="0" w:firstLine="0"/>
              <w:jc w:val="center"/>
              <w:textAlignment w:val="baseline"/>
              <w:rPr>
                <w:rFonts w:hint="eastAsia" w:asciiTheme="minorEastAsia" w:hAnsiTheme="minorEastAsia" w:eastAsiaTheme="minorEastAsia" w:cstheme="minorEastAsia"/>
                <w:color w:val="auto"/>
                <w:sz w:val="18"/>
                <w:szCs w:val="18"/>
              </w:rPr>
            </w:pPr>
          </w:p>
        </w:tc>
        <w:tc>
          <w:tcPr>
            <w:tcW w:w="613" w:type="dxa"/>
            <w:tcBorders>
              <w:tl2br w:val="nil"/>
              <w:tr2bl w:val="nil"/>
            </w:tcBorders>
            <w:noWrap w:val="0"/>
            <w:vAlign w:val="center"/>
          </w:tcPr>
          <w:p>
            <w:pPr>
              <w:pStyle w:val="10"/>
              <w:keepNext w:val="0"/>
              <w:keepLines w:val="0"/>
              <w:pageBreakBefore w:val="0"/>
              <w:kinsoku/>
              <w:wordWrap/>
              <w:overflowPunct/>
              <w:topLinePunct w:val="0"/>
              <w:autoSpaceDE/>
              <w:autoSpaceDN/>
              <w:bidi w:val="0"/>
              <w:adjustRightInd w:val="0"/>
              <w:snapToGrid w:val="0"/>
              <w:spacing w:line="300" w:lineRule="exact"/>
              <w:ind w:left="0" w:firstLine="0"/>
              <w:jc w:val="center"/>
              <w:textAlignment w:val="baseline"/>
              <w:rPr>
                <w:rFonts w:hint="eastAsia" w:asciiTheme="minorEastAsia" w:hAnsiTheme="minorEastAsia" w:eastAsiaTheme="minorEastAsia" w:cstheme="minorEastAsia"/>
                <w:color w:val="auto"/>
                <w:sz w:val="18"/>
                <w:szCs w:val="18"/>
              </w:rPr>
            </w:pPr>
          </w:p>
        </w:tc>
        <w:tc>
          <w:tcPr>
            <w:tcW w:w="893" w:type="dxa"/>
            <w:tcBorders>
              <w:tl2br w:val="nil"/>
              <w:tr2bl w:val="nil"/>
            </w:tcBorders>
            <w:noWrap w:val="0"/>
            <w:vAlign w:val="center"/>
          </w:tcPr>
          <w:p>
            <w:pPr>
              <w:pStyle w:val="10"/>
              <w:keepNext w:val="0"/>
              <w:keepLines w:val="0"/>
              <w:pageBreakBefore w:val="0"/>
              <w:kinsoku/>
              <w:wordWrap/>
              <w:overflowPunct/>
              <w:topLinePunct w:val="0"/>
              <w:autoSpaceDE/>
              <w:autoSpaceDN/>
              <w:bidi w:val="0"/>
              <w:adjustRightInd w:val="0"/>
              <w:snapToGrid w:val="0"/>
              <w:spacing w:line="300" w:lineRule="exact"/>
              <w:ind w:left="0" w:firstLine="0"/>
              <w:jc w:val="center"/>
              <w:textAlignment w:val="baseline"/>
              <w:rPr>
                <w:rFonts w:hint="eastAsia" w:asciiTheme="minorEastAsia" w:hAnsiTheme="minorEastAsia" w:eastAsiaTheme="minorEastAsia" w:cstheme="minorEastAsia"/>
                <w:color w:val="auto"/>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775" w:hRule="atLeast"/>
          <w:jc w:val="center"/>
        </w:trPr>
        <w:tc>
          <w:tcPr>
            <w:tcW w:w="872" w:type="dxa"/>
            <w:tcBorders>
              <w:tl2br w:val="nil"/>
              <w:tr2bl w:val="nil"/>
            </w:tcBorders>
            <w:noWrap w:val="0"/>
            <w:vAlign w:val="center"/>
          </w:tcPr>
          <w:p>
            <w:pPr>
              <w:pStyle w:val="10"/>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293" w:leftChars="0" w:hanging="241" w:firstLineChars="0"/>
              <w:jc w:val="center"/>
              <w:textAlignment w:val="baseline"/>
              <w:rPr>
                <w:rFonts w:hint="eastAsia" w:asciiTheme="minorEastAsia" w:hAnsiTheme="minorEastAsia" w:eastAsiaTheme="minorEastAsia" w:cstheme="minorEastAsia"/>
                <w:color w:val="auto"/>
                <w:sz w:val="18"/>
                <w:szCs w:val="18"/>
              </w:rPr>
            </w:pPr>
          </w:p>
        </w:tc>
        <w:tc>
          <w:tcPr>
            <w:tcW w:w="1137" w:type="dxa"/>
            <w:vMerge w:val="restart"/>
            <w:tcBorders>
              <w:tl2br w:val="nil"/>
              <w:tr2bl w:val="nil"/>
            </w:tcBorders>
            <w:noWrap w:val="0"/>
            <w:vAlign w:val="center"/>
          </w:tcPr>
          <w:p>
            <w:pPr>
              <w:bidi w:val="0"/>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C3.8.1一般要求</w:t>
            </w:r>
          </w:p>
        </w:tc>
        <w:tc>
          <w:tcPr>
            <w:tcW w:w="4227" w:type="dxa"/>
            <w:tcBorders>
              <w:tl2br w:val="nil"/>
              <w:tr2bl w:val="nil"/>
            </w:tcBorders>
            <w:noWrap w:val="0"/>
            <w:vAlign w:val="center"/>
          </w:tcPr>
          <w:p>
            <w:pPr>
              <w:bidi w:val="0"/>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(1)钢丝绳的固定连接、压板或者绳夹的数量、钢丝绳安全圈数和绕绳余量应当符合TSG 51—2023中</w:t>
            </w:r>
            <w:r>
              <w:rPr>
                <w:rFonts w:hint="eastAsia" w:asciiTheme="minorEastAsia" w:hAnsiTheme="minorEastAsia" w:eastAsiaTheme="minorEastAsia" w:cstheme="minorEastAsia"/>
                <w:color w:val="FF0000"/>
                <w:sz w:val="18"/>
                <w:szCs w:val="18"/>
                <w:lang w:val="en-US" w:eastAsia="zh-CN"/>
              </w:rPr>
              <w:t>A3.1.2、A3.1.3</w:t>
            </w:r>
            <w:r>
              <w:rPr>
                <w:rFonts w:hint="eastAsia" w:asciiTheme="minorEastAsia" w:hAnsiTheme="minorEastAsia" w:eastAsiaTheme="minorEastAsia" w:cstheme="minorEastAsia"/>
                <w:sz w:val="18"/>
                <w:szCs w:val="18"/>
                <w:lang w:val="en-US" w:eastAsia="zh-CN"/>
              </w:rPr>
              <w:t>的规定；链条与链轮应当啮合正确，无卡阻和冲击现象</w:t>
            </w:r>
          </w:p>
        </w:tc>
        <w:tc>
          <w:tcPr>
            <w:tcW w:w="2283" w:type="dxa"/>
            <w:vMerge w:val="restart"/>
            <w:tcBorders>
              <w:tl2br w:val="nil"/>
              <w:tr2bl w:val="nil"/>
            </w:tcBorders>
            <w:noWrap w:val="0"/>
            <w:vAlign w:val="center"/>
          </w:tcPr>
          <w:p>
            <w:pPr>
              <w:pStyle w:val="10"/>
              <w:keepNext w:val="0"/>
              <w:keepLines w:val="0"/>
              <w:pageBreakBefore w:val="0"/>
              <w:kinsoku/>
              <w:wordWrap/>
              <w:overflowPunct/>
              <w:topLinePunct w:val="0"/>
              <w:autoSpaceDE/>
              <w:autoSpaceDN/>
              <w:bidi w:val="0"/>
              <w:adjustRightInd w:val="0"/>
              <w:snapToGrid w:val="0"/>
              <w:spacing w:line="300" w:lineRule="exact"/>
              <w:ind w:left="0" w:firstLine="0"/>
              <w:jc w:val="center"/>
              <w:textAlignment w:val="baseline"/>
              <w:rPr>
                <w:rFonts w:hint="eastAsia" w:asciiTheme="minorEastAsia" w:hAnsiTheme="minorEastAsia" w:eastAsiaTheme="minorEastAsia" w:cstheme="minorEastAsia"/>
                <w:color w:val="auto"/>
                <w:sz w:val="18"/>
                <w:szCs w:val="18"/>
              </w:rPr>
            </w:pPr>
          </w:p>
        </w:tc>
        <w:tc>
          <w:tcPr>
            <w:tcW w:w="613" w:type="dxa"/>
            <w:vMerge w:val="restart"/>
            <w:tcBorders>
              <w:tl2br w:val="nil"/>
              <w:tr2bl w:val="nil"/>
            </w:tcBorders>
            <w:noWrap w:val="0"/>
            <w:vAlign w:val="center"/>
          </w:tcPr>
          <w:p>
            <w:pPr>
              <w:bidi w:val="0"/>
              <w:jc w:val="center"/>
              <w:rPr>
                <w:rFonts w:hint="eastAsia" w:asciiTheme="minorEastAsia" w:hAnsiTheme="minorEastAsia" w:eastAsiaTheme="minorEastAsia" w:cstheme="minorEastAsia"/>
                <w:sz w:val="18"/>
                <w:szCs w:val="18"/>
              </w:rPr>
            </w:pPr>
          </w:p>
        </w:tc>
        <w:tc>
          <w:tcPr>
            <w:tcW w:w="893" w:type="dxa"/>
            <w:tcBorders>
              <w:tl2br w:val="nil"/>
              <w:tr2bl w:val="nil"/>
            </w:tcBorders>
            <w:noWrap w:val="0"/>
            <w:vAlign w:val="center"/>
          </w:tcPr>
          <w:p>
            <w:pPr>
              <w:pStyle w:val="10"/>
              <w:keepNext w:val="0"/>
              <w:keepLines w:val="0"/>
              <w:pageBreakBefore w:val="0"/>
              <w:kinsoku/>
              <w:wordWrap/>
              <w:overflowPunct/>
              <w:topLinePunct w:val="0"/>
              <w:autoSpaceDE/>
              <w:autoSpaceDN/>
              <w:bidi w:val="0"/>
              <w:adjustRightInd w:val="0"/>
              <w:snapToGrid w:val="0"/>
              <w:spacing w:line="300" w:lineRule="exact"/>
              <w:ind w:left="0" w:firstLine="0"/>
              <w:jc w:val="center"/>
              <w:textAlignment w:val="baseline"/>
              <w:rPr>
                <w:rFonts w:hint="eastAsia" w:asciiTheme="minorEastAsia" w:hAnsiTheme="minorEastAsia" w:eastAsiaTheme="minorEastAsia" w:cstheme="minorEastAsia"/>
                <w:color w:val="auto"/>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25" w:hRule="atLeast"/>
          <w:jc w:val="center"/>
        </w:trPr>
        <w:tc>
          <w:tcPr>
            <w:tcW w:w="872" w:type="dxa"/>
            <w:tcBorders>
              <w:tl2br w:val="nil"/>
              <w:tr2bl w:val="nil"/>
            </w:tcBorders>
            <w:noWrap w:val="0"/>
            <w:vAlign w:val="center"/>
          </w:tcPr>
          <w:p>
            <w:pPr>
              <w:pStyle w:val="10"/>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293" w:leftChars="0" w:hanging="241" w:firstLineChars="0"/>
              <w:jc w:val="center"/>
              <w:textAlignment w:val="baseline"/>
              <w:rPr>
                <w:rFonts w:hint="eastAsia" w:asciiTheme="minorEastAsia" w:hAnsiTheme="minorEastAsia" w:eastAsiaTheme="minorEastAsia" w:cstheme="minorEastAsia"/>
                <w:color w:val="auto"/>
                <w:sz w:val="18"/>
                <w:szCs w:val="18"/>
              </w:rPr>
            </w:pPr>
          </w:p>
        </w:tc>
        <w:tc>
          <w:tcPr>
            <w:tcW w:w="1137"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pacing w:line="300" w:lineRule="exact"/>
              <w:jc w:val="both"/>
              <w:rPr>
                <w:rFonts w:hint="eastAsia" w:asciiTheme="minorEastAsia" w:hAnsiTheme="minorEastAsia" w:eastAsiaTheme="minorEastAsia" w:cstheme="minorEastAsia"/>
                <w:color w:val="auto"/>
                <w:sz w:val="18"/>
                <w:szCs w:val="18"/>
              </w:rPr>
            </w:pPr>
          </w:p>
        </w:tc>
        <w:tc>
          <w:tcPr>
            <w:tcW w:w="4227" w:type="dxa"/>
            <w:tcBorders>
              <w:tl2br w:val="nil"/>
              <w:tr2bl w:val="nil"/>
            </w:tcBorders>
            <w:noWrap w:val="0"/>
            <w:vAlign w:val="center"/>
          </w:tcPr>
          <w:p>
            <w:pPr>
              <w:bidi w:val="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(2)吊钩、起重磁铁、抓斗、横梁等吊具悬挂牢固可靠；吊钩设置防重物意外脱钩的保险装置(司索人员无法靠近吊钩的除外)有效；吊钩不应当焊补，铸造起重机钩口防磨保护鞍座完整</w:t>
            </w:r>
          </w:p>
        </w:tc>
        <w:tc>
          <w:tcPr>
            <w:tcW w:w="2283" w:type="dxa"/>
            <w:vMerge w:val="continue"/>
            <w:tcBorders>
              <w:tl2br w:val="nil"/>
              <w:tr2bl w:val="nil"/>
            </w:tcBorders>
            <w:noWrap w:val="0"/>
            <w:vAlign w:val="center"/>
          </w:tcPr>
          <w:p>
            <w:pPr>
              <w:pStyle w:val="10"/>
              <w:keepNext w:val="0"/>
              <w:keepLines w:val="0"/>
              <w:pageBreakBefore w:val="0"/>
              <w:kinsoku/>
              <w:wordWrap/>
              <w:overflowPunct/>
              <w:topLinePunct w:val="0"/>
              <w:autoSpaceDE/>
              <w:autoSpaceDN/>
              <w:bidi w:val="0"/>
              <w:adjustRightInd w:val="0"/>
              <w:snapToGrid w:val="0"/>
              <w:spacing w:line="300" w:lineRule="exact"/>
              <w:ind w:left="0" w:firstLine="0"/>
              <w:jc w:val="center"/>
              <w:textAlignment w:val="baseline"/>
              <w:rPr>
                <w:rFonts w:hint="eastAsia" w:asciiTheme="minorEastAsia" w:hAnsiTheme="minorEastAsia" w:eastAsiaTheme="minorEastAsia" w:cstheme="minorEastAsia"/>
                <w:color w:val="auto"/>
                <w:sz w:val="18"/>
                <w:szCs w:val="18"/>
              </w:rPr>
            </w:pPr>
          </w:p>
        </w:tc>
        <w:tc>
          <w:tcPr>
            <w:tcW w:w="613" w:type="dxa"/>
            <w:vMerge w:val="continue"/>
            <w:tcBorders>
              <w:tl2br w:val="nil"/>
              <w:tr2bl w:val="nil"/>
            </w:tcBorders>
            <w:noWrap w:val="0"/>
            <w:vAlign w:val="center"/>
          </w:tcPr>
          <w:p>
            <w:pPr>
              <w:bidi w:val="0"/>
              <w:jc w:val="center"/>
              <w:rPr>
                <w:rFonts w:hint="eastAsia" w:asciiTheme="minorEastAsia" w:hAnsiTheme="minorEastAsia" w:eastAsiaTheme="minorEastAsia" w:cstheme="minorEastAsia"/>
                <w:sz w:val="18"/>
                <w:szCs w:val="18"/>
              </w:rPr>
            </w:pPr>
          </w:p>
        </w:tc>
        <w:tc>
          <w:tcPr>
            <w:tcW w:w="893" w:type="dxa"/>
            <w:tcBorders>
              <w:tl2br w:val="nil"/>
              <w:tr2bl w:val="nil"/>
            </w:tcBorders>
            <w:noWrap w:val="0"/>
            <w:vAlign w:val="center"/>
          </w:tcPr>
          <w:p>
            <w:pPr>
              <w:pStyle w:val="10"/>
              <w:keepNext w:val="0"/>
              <w:keepLines w:val="0"/>
              <w:pageBreakBefore w:val="0"/>
              <w:kinsoku/>
              <w:wordWrap/>
              <w:overflowPunct/>
              <w:topLinePunct w:val="0"/>
              <w:autoSpaceDE/>
              <w:autoSpaceDN/>
              <w:bidi w:val="0"/>
              <w:adjustRightInd w:val="0"/>
              <w:snapToGrid w:val="0"/>
              <w:spacing w:line="300" w:lineRule="exact"/>
              <w:ind w:left="0" w:firstLine="0"/>
              <w:jc w:val="center"/>
              <w:textAlignment w:val="baseline"/>
              <w:rPr>
                <w:rFonts w:hint="eastAsia" w:asciiTheme="minorEastAsia" w:hAnsiTheme="minorEastAsia" w:eastAsiaTheme="minorEastAsia" w:cstheme="minorEastAsia"/>
                <w:color w:val="auto"/>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25" w:hRule="atLeast"/>
          <w:jc w:val="center"/>
        </w:trPr>
        <w:tc>
          <w:tcPr>
            <w:tcW w:w="872" w:type="dxa"/>
            <w:tcBorders>
              <w:tl2br w:val="nil"/>
              <w:tr2bl w:val="nil"/>
            </w:tcBorders>
            <w:noWrap w:val="0"/>
            <w:vAlign w:val="center"/>
          </w:tcPr>
          <w:p>
            <w:pPr>
              <w:pStyle w:val="10"/>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293" w:leftChars="0" w:hanging="241" w:firstLineChars="0"/>
              <w:jc w:val="center"/>
              <w:textAlignment w:val="baseline"/>
              <w:rPr>
                <w:rFonts w:hint="eastAsia" w:asciiTheme="minorEastAsia" w:hAnsiTheme="minorEastAsia" w:eastAsiaTheme="minorEastAsia" w:cstheme="minorEastAsia"/>
                <w:color w:val="auto"/>
                <w:sz w:val="18"/>
                <w:szCs w:val="18"/>
              </w:rPr>
            </w:pPr>
          </w:p>
        </w:tc>
        <w:tc>
          <w:tcPr>
            <w:tcW w:w="1137"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pacing w:line="300" w:lineRule="exact"/>
              <w:jc w:val="both"/>
              <w:rPr>
                <w:rFonts w:hint="eastAsia" w:asciiTheme="minorEastAsia" w:hAnsiTheme="minorEastAsia" w:eastAsiaTheme="minorEastAsia" w:cstheme="minorEastAsia"/>
                <w:color w:val="auto"/>
                <w:sz w:val="18"/>
                <w:szCs w:val="18"/>
              </w:rPr>
            </w:pPr>
          </w:p>
        </w:tc>
        <w:tc>
          <w:tcPr>
            <w:tcW w:w="4227" w:type="dxa"/>
            <w:tcBorders>
              <w:tl2br w:val="nil"/>
              <w:tr2bl w:val="nil"/>
            </w:tcBorders>
            <w:noWrap w:val="0"/>
            <w:vAlign w:val="center"/>
          </w:tcPr>
          <w:p>
            <w:pPr>
              <w:bidi w:val="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w:t>
            </w:r>
            <w:r>
              <w:rPr>
                <w:rFonts w:hint="eastAsia" w:asciiTheme="minorEastAsia" w:hAnsiTheme="minorEastAsia" w:eastAsiaTheme="minorEastAsia" w:cstheme="minorEastAsia"/>
                <w:color w:val="FF0000"/>
                <w:sz w:val="18"/>
                <w:szCs w:val="18"/>
                <w:lang w:val="en-US" w:eastAsia="zh-CN"/>
              </w:rPr>
              <w:t>滑轮</w:t>
            </w:r>
            <w:r>
              <w:rPr>
                <w:rFonts w:hint="eastAsia" w:asciiTheme="minorEastAsia" w:hAnsiTheme="minorEastAsia" w:eastAsiaTheme="minorEastAsia" w:cstheme="minorEastAsia"/>
                <w:color w:val="FF0000"/>
                <w:kern w:val="0"/>
                <w:sz w:val="18"/>
                <w:szCs w:val="18"/>
                <w:lang w:val="en-US" w:eastAsia="zh-CN" w:bidi="ar"/>
              </w:rPr>
              <w:t>应当有防止钢丝绳脱出绳槽的装置或者结构</w:t>
            </w:r>
          </w:p>
        </w:tc>
        <w:tc>
          <w:tcPr>
            <w:tcW w:w="2283" w:type="dxa"/>
            <w:vMerge w:val="continue"/>
            <w:tcBorders>
              <w:tl2br w:val="nil"/>
              <w:tr2bl w:val="nil"/>
            </w:tcBorders>
            <w:noWrap w:val="0"/>
            <w:vAlign w:val="center"/>
          </w:tcPr>
          <w:p>
            <w:pPr>
              <w:pStyle w:val="10"/>
              <w:keepNext w:val="0"/>
              <w:keepLines w:val="0"/>
              <w:pageBreakBefore w:val="0"/>
              <w:kinsoku/>
              <w:wordWrap/>
              <w:overflowPunct/>
              <w:topLinePunct w:val="0"/>
              <w:autoSpaceDE/>
              <w:autoSpaceDN/>
              <w:bidi w:val="0"/>
              <w:adjustRightInd w:val="0"/>
              <w:snapToGrid w:val="0"/>
              <w:spacing w:line="300" w:lineRule="exact"/>
              <w:ind w:left="0" w:firstLine="0"/>
              <w:jc w:val="center"/>
              <w:textAlignment w:val="baseline"/>
              <w:rPr>
                <w:rFonts w:hint="eastAsia" w:asciiTheme="minorEastAsia" w:hAnsiTheme="minorEastAsia" w:eastAsiaTheme="minorEastAsia" w:cstheme="minorEastAsia"/>
                <w:color w:val="auto"/>
                <w:sz w:val="18"/>
                <w:szCs w:val="18"/>
              </w:rPr>
            </w:pPr>
          </w:p>
        </w:tc>
        <w:tc>
          <w:tcPr>
            <w:tcW w:w="613" w:type="dxa"/>
            <w:vMerge w:val="continue"/>
            <w:tcBorders>
              <w:tl2br w:val="nil"/>
              <w:tr2bl w:val="nil"/>
            </w:tcBorders>
            <w:noWrap w:val="0"/>
            <w:vAlign w:val="center"/>
          </w:tcPr>
          <w:p>
            <w:pPr>
              <w:bidi w:val="0"/>
              <w:jc w:val="center"/>
              <w:rPr>
                <w:rFonts w:hint="eastAsia" w:asciiTheme="minorEastAsia" w:hAnsiTheme="minorEastAsia" w:eastAsiaTheme="minorEastAsia" w:cstheme="minorEastAsia"/>
                <w:sz w:val="18"/>
                <w:szCs w:val="18"/>
              </w:rPr>
            </w:pPr>
          </w:p>
        </w:tc>
        <w:tc>
          <w:tcPr>
            <w:tcW w:w="893" w:type="dxa"/>
            <w:tcBorders>
              <w:tl2br w:val="nil"/>
              <w:tr2bl w:val="nil"/>
            </w:tcBorders>
            <w:noWrap w:val="0"/>
            <w:vAlign w:val="center"/>
          </w:tcPr>
          <w:p>
            <w:pPr>
              <w:pStyle w:val="10"/>
              <w:keepNext w:val="0"/>
              <w:keepLines w:val="0"/>
              <w:pageBreakBefore w:val="0"/>
              <w:kinsoku/>
              <w:wordWrap/>
              <w:overflowPunct/>
              <w:topLinePunct w:val="0"/>
              <w:autoSpaceDE/>
              <w:autoSpaceDN/>
              <w:bidi w:val="0"/>
              <w:adjustRightInd w:val="0"/>
              <w:snapToGrid w:val="0"/>
              <w:spacing w:line="300" w:lineRule="exact"/>
              <w:ind w:left="0" w:firstLine="0"/>
              <w:jc w:val="center"/>
              <w:textAlignment w:val="baseline"/>
              <w:rPr>
                <w:rFonts w:hint="eastAsia" w:asciiTheme="minorEastAsia" w:hAnsiTheme="minorEastAsia" w:eastAsiaTheme="minorEastAsia" w:cstheme="minorEastAsia"/>
                <w:color w:val="auto"/>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25" w:hRule="atLeast"/>
          <w:jc w:val="center"/>
        </w:trPr>
        <w:tc>
          <w:tcPr>
            <w:tcW w:w="872" w:type="dxa"/>
            <w:tcBorders>
              <w:tl2br w:val="nil"/>
              <w:tr2bl w:val="nil"/>
            </w:tcBorders>
            <w:noWrap w:val="0"/>
            <w:vAlign w:val="center"/>
          </w:tcPr>
          <w:p>
            <w:pPr>
              <w:pStyle w:val="10"/>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293" w:leftChars="0" w:hanging="241" w:firstLineChars="0"/>
              <w:jc w:val="center"/>
              <w:textAlignment w:val="baseline"/>
              <w:rPr>
                <w:rFonts w:hint="eastAsia" w:asciiTheme="minorEastAsia" w:hAnsiTheme="minorEastAsia" w:eastAsiaTheme="minorEastAsia" w:cstheme="minorEastAsia"/>
                <w:color w:val="auto"/>
                <w:sz w:val="18"/>
                <w:szCs w:val="18"/>
              </w:rPr>
            </w:pPr>
          </w:p>
        </w:tc>
        <w:tc>
          <w:tcPr>
            <w:tcW w:w="113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300" w:lineRule="exact"/>
              <w:jc w:val="both"/>
              <w:textAlignment w:val="baseline"/>
              <w:rPr>
                <w:rFonts w:hint="eastAsia" w:asciiTheme="minorEastAsia" w:hAnsiTheme="minorEastAsia" w:eastAsiaTheme="minorEastAsia" w:cstheme="minorEastAsia"/>
                <w:color w:val="auto"/>
                <w:sz w:val="18"/>
                <w:szCs w:val="18"/>
                <w:lang w:val="en-US" w:eastAsia="zh-CN" w:bidi="ar-SA"/>
              </w:rPr>
            </w:pPr>
            <w:r>
              <w:rPr>
                <w:rFonts w:hint="eastAsia" w:asciiTheme="minorEastAsia" w:hAnsiTheme="minorEastAsia" w:eastAsiaTheme="minorEastAsia" w:cstheme="minorEastAsia"/>
                <w:color w:val="auto"/>
                <w:kern w:val="0"/>
                <w:sz w:val="18"/>
                <w:szCs w:val="18"/>
                <w:lang w:val="en-US" w:eastAsia="zh-CN" w:bidi="ar"/>
              </w:rPr>
              <w:t>C3.9 液压和气动系统检查</w:t>
            </w:r>
          </w:p>
        </w:tc>
        <w:tc>
          <w:tcPr>
            <w:tcW w:w="4227" w:type="dxa"/>
            <w:tcBorders>
              <w:tl2br w:val="nil"/>
              <w:tr2bl w:val="nil"/>
            </w:tcBorders>
            <w:noWrap w:val="0"/>
            <w:vAlign w:val="center"/>
          </w:tcPr>
          <w:p>
            <w:pPr>
              <w:bidi w:val="0"/>
              <w:jc w:val="both"/>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检查液压系统和气动系统是否符合TSG 51—2023中2.6.2</w:t>
            </w:r>
            <w:r>
              <w:rPr>
                <w:rFonts w:hint="eastAsia" w:asciiTheme="minorEastAsia" w:hAnsiTheme="minorEastAsia" w:eastAsiaTheme="minorEastAsia" w:cstheme="minorEastAsia"/>
                <w:color w:val="FF0000"/>
                <w:sz w:val="18"/>
                <w:szCs w:val="18"/>
                <w:lang w:val="en-US" w:eastAsia="zh-CN"/>
              </w:rPr>
              <w:t>(1)</w:t>
            </w:r>
            <w:r>
              <w:rPr>
                <w:rFonts w:hint="eastAsia" w:asciiTheme="minorEastAsia" w:hAnsiTheme="minorEastAsia" w:eastAsiaTheme="minorEastAsia" w:cstheme="minorEastAsia"/>
                <w:color w:val="FF0000"/>
                <w:sz w:val="18"/>
                <w:szCs w:val="18"/>
                <w:highlight w:val="none"/>
                <w:lang w:val="en-US" w:eastAsia="zh-CN"/>
              </w:rPr>
              <w:t>～(4)</w:t>
            </w:r>
            <w:r>
              <w:rPr>
                <w:rFonts w:hint="eastAsia" w:asciiTheme="minorEastAsia" w:hAnsiTheme="minorEastAsia" w:eastAsiaTheme="minorEastAsia" w:cstheme="minorEastAsia"/>
                <w:color w:val="auto"/>
                <w:sz w:val="18"/>
                <w:szCs w:val="18"/>
                <w:lang w:val="en-US" w:eastAsia="zh-CN"/>
              </w:rPr>
              <w:t>和设计文件的要求</w:t>
            </w:r>
          </w:p>
        </w:tc>
        <w:tc>
          <w:tcPr>
            <w:tcW w:w="2283" w:type="dxa"/>
            <w:tcBorders>
              <w:tl2br w:val="nil"/>
              <w:tr2bl w:val="nil"/>
            </w:tcBorders>
            <w:noWrap w:val="0"/>
            <w:vAlign w:val="center"/>
          </w:tcPr>
          <w:p>
            <w:pPr>
              <w:pStyle w:val="10"/>
              <w:keepNext w:val="0"/>
              <w:keepLines w:val="0"/>
              <w:pageBreakBefore w:val="0"/>
              <w:kinsoku/>
              <w:wordWrap/>
              <w:overflowPunct/>
              <w:topLinePunct w:val="0"/>
              <w:autoSpaceDE/>
              <w:autoSpaceDN/>
              <w:bidi w:val="0"/>
              <w:adjustRightInd w:val="0"/>
              <w:snapToGrid w:val="0"/>
              <w:spacing w:line="300" w:lineRule="exact"/>
              <w:ind w:left="0" w:firstLine="0"/>
              <w:jc w:val="center"/>
              <w:textAlignment w:val="baseline"/>
              <w:rPr>
                <w:rFonts w:hint="eastAsia" w:asciiTheme="minorEastAsia" w:hAnsiTheme="minorEastAsia" w:eastAsiaTheme="minorEastAsia" w:cstheme="minorEastAsia"/>
                <w:color w:val="auto"/>
                <w:sz w:val="18"/>
                <w:szCs w:val="18"/>
              </w:rPr>
            </w:pPr>
          </w:p>
        </w:tc>
        <w:tc>
          <w:tcPr>
            <w:tcW w:w="613" w:type="dxa"/>
            <w:tcBorders>
              <w:tl2br w:val="nil"/>
              <w:tr2bl w:val="nil"/>
            </w:tcBorders>
            <w:noWrap w:val="0"/>
            <w:vAlign w:val="center"/>
          </w:tcPr>
          <w:p>
            <w:pPr>
              <w:pStyle w:val="10"/>
              <w:keepNext w:val="0"/>
              <w:keepLines w:val="0"/>
              <w:pageBreakBefore w:val="0"/>
              <w:kinsoku/>
              <w:wordWrap/>
              <w:overflowPunct/>
              <w:topLinePunct w:val="0"/>
              <w:autoSpaceDE/>
              <w:autoSpaceDN/>
              <w:bidi w:val="0"/>
              <w:adjustRightInd w:val="0"/>
              <w:snapToGrid w:val="0"/>
              <w:spacing w:line="300" w:lineRule="exact"/>
              <w:ind w:left="0" w:firstLine="0"/>
              <w:jc w:val="center"/>
              <w:textAlignment w:val="baseline"/>
              <w:rPr>
                <w:rFonts w:hint="eastAsia" w:asciiTheme="minorEastAsia" w:hAnsiTheme="minorEastAsia" w:eastAsiaTheme="minorEastAsia" w:cstheme="minorEastAsia"/>
                <w:color w:val="auto"/>
                <w:sz w:val="18"/>
                <w:szCs w:val="18"/>
              </w:rPr>
            </w:pPr>
          </w:p>
        </w:tc>
        <w:tc>
          <w:tcPr>
            <w:tcW w:w="893" w:type="dxa"/>
            <w:tcBorders>
              <w:tl2br w:val="nil"/>
              <w:tr2bl w:val="nil"/>
            </w:tcBorders>
            <w:noWrap w:val="0"/>
            <w:vAlign w:val="center"/>
          </w:tcPr>
          <w:p>
            <w:pPr>
              <w:pStyle w:val="10"/>
              <w:keepNext w:val="0"/>
              <w:keepLines w:val="0"/>
              <w:pageBreakBefore w:val="0"/>
              <w:kinsoku/>
              <w:wordWrap/>
              <w:overflowPunct/>
              <w:topLinePunct w:val="0"/>
              <w:autoSpaceDE/>
              <w:autoSpaceDN/>
              <w:bidi w:val="0"/>
              <w:adjustRightInd w:val="0"/>
              <w:snapToGrid w:val="0"/>
              <w:spacing w:line="300" w:lineRule="exact"/>
              <w:ind w:left="0" w:firstLine="0"/>
              <w:jc w:val="center"/>
              <w:textAlignment w:val="baseline"/>
              <w:rPr>
                <w:rFonts w:hint="eastAsia" w:asciiTheme="minorEastAsia" w:hAnsiTheme="minorEastAsia" w:eastAsiaTheme="minorEastAsia" w:cstheme="minorEastAsia"/>
                <w:color w:val="auto"/>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25" w:hRule="atLeast"/>
          <w:jc w:val="center"/>
        </w:trPr>
        <w:tc>
          <w:tcPr>
            <w:tcW w:w="872" w:type="dxa"/>
            <w:tcBorders>
              <w:tl2br w:val="nil"/>
              <w:tr2bl w:val="nil"/>
            </w:tcBorders>
            <w:noWrap w:val="0"/>
            <w:vAlign w:val="center"/>
          </w:tcPr>
          <w:p>
            <w:pPr>
              <w:pStyle w:val="10"/>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293" w:leftChars="0" w:hanging="241" w:firstLineChars="0"/>
              <w:jc w:val="center"/>
              <w:textAlignment w:val="baseline"/>
              <w:rPr>
                <w:rFonts w:hint="eastAsia" w:asciiTheme="minorEastAsia" w:hAnsiTheme="minorEastAsia" w:eastAsiaTheme="minorEastAsia" w:cstheme="minorEastAsia"/>
                <w:color w:val="auto"/>
                <w:sz w:val="18"/>
                <w:szCs w:val="18"/>
              </w:rPr>
            </w:pPr>
          </w:p>
        </w:tc>
        <w:tc>
          <w:tcPr>
            <w:tcW w:w="113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300" w:lineRule="exact"/>
              <w:jc w:val="both"/>
              <w:textAlignment w:val="baseline"/>
              <w:rPr>
                <w:rFonts w:hint="eastAsia" w:asciiTheme="minorEastAsia" w:hAnsiTheme="minorEastAsia" w:eastAsiaTheme="minorEastAsia" w:cstheme="minorEastAsia"/>
                <w:color w:val="auto"/>
                <w:sz w:val="18"/>
                <w:szCs w:val="18"/>
                <w:lang w:val="en-US" w:eastAsia="zh-CN" w:bidi="ar-SA"/>
              </w:rPr>
            </w:pPr>
            <w:r>
              <w:rPr>
                <w:rFonts w:hint="eastAsia" w:asciiTheme="minorEastAsia" w:hAnsiTheme="minorEastAsia" w:eastAsiaTheme="minorEastAsia" w:cstheme="minorEastAsia"/>
                <w:color w:val="auto"/>
                <w:kern w:val="0"/>
                <w:sz w:val="18"/>
                <w:szCs w:val="18"/>
                <w:lang w:val="en-US" w:eastAsia="zh-CN" w:bidi="ar"/>
              </w:rPr>
              <w:t>C3.10 司机室检查</w:t>
            </w:r>
          </w:p>
        </w:tc>
        <w:tc>
          <w:tcPr>
            <w:tcW w:w="4227" w:type="dxa"/>
            <w:tcBorders>
              <w:tl2br w:val="nil"/>
              <w:tr2bl w:val="nil"/>
            </w:tcBorders>
            <w:noWrap w:val="0"/>
            <w:vAlign w:val="center"/>
          </w:tcPr>
          <w:p>
            <w:pPr>
              <w:bidi w:val="0"/>
              <w:jc w:val="both"/>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检查是否按照设计图样的要求配置司机室；司机室的配置及其防护是否符合TSG 51—2023中2.7.1</w:t>
            </w:r>
            <w:r>
              <w:rPr>
                <w:rFonts w:hint="eastAsia" w:asciiTheme="minorEastAsia" w:hAnsiTheme="minorEastAsia" w:eastAsiaTheme="minorEastAsia" w:cstheme="minorEastAsia"/>
                <w:color w:val="FF0000"/>
                <w:sz w:val="18"/>
                <w:szCs w:val="18"/>
                <w:lang w:val="en-US" w:eastAsia="zh-CN"/>
              </w:rPr>
              <w:t>(1)</w:t>
            </w:r>
            <w:r>
              <w:rPr>
                <w:rFonts w:hint="eastAsia" w:asciiTheme="minorEastAsia" w:hAnsiTheme="minorEastAsia" w:eastAsiaTheme="minorEastAsia" w:cstheme="minorEastAsia"/>
                <w:color w:val="FF0000"/>
                <w:sz w:val="18"/>
                <w:szCs w:val="18"/>
                <w:highlight w:val="none"/>
                <w:lang w:val="en-US" w:eastAsia="zh-CN"/>
              </w:rPr>
              <w:t>～(7)</w:t>
            </w:r>
            <w:r>
              <w:rPr>
                <w:rFonts w:hint="eastAsia" w:asciiTheme="minorEastAsia" w:hAnsiTheme="minorEastAsia" w:eastAsiaTheme="minorEastAsia" w:cstheme="minorEastAsia"/>
                <w:color w:val="auto"/>
                <w:sz w:val="18"/>
                <w:szCs w:val="18"/>
                <w:lang w:val="en-US" w:eastAsia="zh-CN"/>
              </w:rPr>
              <w:t>的规定</w:t>
            </w:r>
          </w:p>
        </w:tc>
        <w:tc>
          <w:tcPr>
            <w:tcW w:w="2283" w:type="dxa"/>
            <w:tcBorders>
              <w:tl2br w:val="nil"/>
              <w:tr2bl w:val="nil"/>
            </w:tcBorders>
            <w:noWrap w:val="0"/>
            <w:vAlign w:val="center"/>
          </w:tcPr>
          <w:p>
            <w:pPr>
              <w:pStyle w:val="10"/>
              <w:keepNext w:val="0"/>
              <w:keepLines w:val="0"/>
              <w:pageBreakBefore w:val="0"/>
              <w:kinsoku/>
              <w:wordWrap/>
              <w:overflowPunct/>
              <w:topLinePunct w:val="0"/>
              <w:autoSpaceDE/>
              <w:autoSpaceDN/>
              <w:bidi w:val="0"/>
              <w:adjustRightInd w:val="0"/>
              <w:snapToGrid w:val="0"/>
              <w:spacing w:line="300" w:lineRule="exact"/>
              <w:ind w:left="0" w:firstLine="0"/>
              <w:jc w:val="center"/>
              <w:textAlignment w:val="baseline"/>
              <w:rPr>
                <w:rFonts w:hint="eastAsia" w:asciiTheme="minorEastAsia" w:hAnsiTheme="minorEastAsia" w:eastAsiaTheme="minorEastAsia" w:cstheme="minorEastAsia"/>
                <w:color w:val="auto"/>
                <w:sz w:val="18"/>
                <w:szCs w:val="18"/>
              </w:rPr>
            </w:pPr>
          </w:p>
        </w:tc>
        <w:tc>
          <w:tcPr>
            <w:tcW w:w="613" w:type="dxa"/>
            <w:tcBorders>
              <w:tl2br w:val="nil"/>
              <w:tr2bl w:val="nil"/>
            </w:tcBorders>
            <w:noWrap w:val="0"/>
            <w:vAlign w:val="center"/>
          </w:tcPr>
          <w:p>
            <w:pPr>
              <w:pStyle w:val="10"/>
              <w:keepNext w:val="0"/>
              <w:keepLines w:val="0"/>
              <w:pageBreakBefore w:val="0"/>
              <w:kinsoku/>
              <w:wordWrap/>
              <w:overflowPunct/>
              <w:topLinePunct w:val="0"/>
              <w:autoSpaceDE/>
              <w:autoSpaceDN/>
              <w:bidi w:val="0"/>
              <w:adjustRightInd w:val="0"/>
              <w:snapToGrid w:val="0"/>
              <w:spacing w:line="300" w:lineRule="exact"/>
              <w:ind w:left="0" w:firstLine="0"/>
              <w:jc w:val="center"/>
              <w:textAlignment w:val="baseline"/>
              <w:rPr>
                <w:rFonts w:hint="eastAsia" w:asciiTheme="minorEastAsia" w:hAnsiTheme="minorEastAsia" w:eastAsiaTheme="minorEastAsia" w:cstheme="minorEastAsia"/>
                <w:color w:val="auto"/>
                <w:sz w:val="18"/>
                <w:szCs w:val="18"/>
              </w:rPr>
            </w:pPr>
          </w:p>
        </w:tc>
        <w:tc>
          <w:tcPr>
            <w:tcW w:w="893" w:type="dxa"/>
            <w:tcBorders>
              <w:tl2br w:val="nil"/>
              <w:tr2bl w:val="nil"/>
            </w:tcBorders>
            <w:noWrap w:val="0"/>
            <w:vAlign w:val="center"/>
          </w:tcPr>
          <w:p>
            <w:pPr>
              <w:pStyle w:val="10"/>
              <w:keepNext w:val="0"/>
              <w:keepLines w:val="0"/>
              <w:pageBreakBefore w:val="0"/>
              <w:kinsoku/>
              <w:wordWrap/>
              <w:overflowPunct/>
              <w:topLinePunct w:val="0"/>
              <w:autoSpaceDE/>
              <w:autoSpaceDN/>
              <w:bidi w:val="0"/>
              <w:adjustRightInd w:val="0"/>
              <w:snapToGrid w:val="0"/>
              <w:spacing w:line="300" w:lineRule="exact"/>
              <w:ind w:left="0" w:firstLine="0"/>
              <w:jc w:val="center"/>
              <w:textAlignment w:val="baseline"/>
              <w:rPr>
                <w:rFonts w:hint="eastAsia" w:asciiTheme="minorEastAsia" w:hAnsiTheme="minorEastAsia" w:eastAsiaTheme="minorEastAsia" w:cstheme="minorEastAsia"/>
                <w:color w:val="auto"/>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596" w:hRule="atLeast"/>
          <w:jc w:val="center"/>
        </w:trPr>
        <w:tc>
          <w:tcPr>
            <w:tcW w:w="10025" w:type="dxa"/>
            <w:gridSpan w:val="6"/>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pacing w:line="30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b/>
                <w:bCs/>
                <w:color w:val="auto"/>
                <w:kern w:val="0"/>
                <w:sz w:val="18"/>
                <w:szCs w:val="18"/>
                <w:lang w:val="en-US" w:eastAsia="zh-CN" w:bidi="ar"/>
              </w:rPr>
              <w:t>C3.11 电气系统检查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596" w:hRule="atLeast"/>
          <w:jc w:val="center"/>
        </w:trPr>
        <w:tc>
          <w:tcPr>
            <w:tcW w:w="872" w:type="dxa"/>
            <w:tcBorders>
              <w:tl2br w:val="nil"/>
              <w:tr2bl w:val="nil"/>
            </w:tcBorders>
            <w:noWrap w:val="0"/>
            <w:vAlign w:val="center"/>
          </w:tcPr>
          <w:p>
            <w:pPr>
              <w:pStyle w:val="10"/>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293" w:leftChars="0" w:hanging="241" w:firstLineChars="0"/>
              <w:jc w:val="center"/>
              <w:textAlignment w:val="baseline"/>
              <w:rPr>
                <w:rFonts w:hint="eastAsia" w:asciiTheme="minorEastAsia" w:hAnsiTheme="minorEastAsia" w:eastAsiaTheme="minorEastAsia" w:cstheme="minorEastAsia"/>
                <w:color w:val="auto"/>
                <w:sz w:val="18"/>
                <w:szCs w:val="18"/>
              </w:rPr>
            </w:pPr>
          </w:p>
        </w:tc>
        <w:tc>
          <w:tcPr>
            <w:tcW w:w="113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pacing w:line="300" w:lineRule="exact"/>
              <w:jc w:val="both"/>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C3.11.1电气设备及元件的选择和防护</w:t>
            </w:r>
          </w:p>
        </w:tc>
        <w:tc>
          <w:tcPr>
            <w:tcW w:w="4227" w:type="dxa"/>
            <w:tcBorders>
              <w:tl2br w:val="nil"/>
              <w:tr2bl w:val="nil"/>
            </w:tcBorders>
            <w:noWrap w:val="0"/>
            <w:vAlign w:val="center"/>
          </w:tcPr>
          <w:p>
            <w:pPr>
              <w:bidi w:val="0"/>
              <w:jc w:val="both"/>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val="en-US" w:eastAsia="zh-CN"/>
              </w:rPr>
              <w:t>(1)检查电气设备及元件的选择和防护是否符合TSG 51-2023中2.6.1.1的规定，电气设备功能是否齐全</w:t>
            </w:r>
          </w:p>
        </w:tc>
        <w:tc>
          <w:tcPr>
            <w:tcW w:w="2283" w:type="dxa"/>
            <w:tcBorders>
              <w:tl2br w:val="nil"/>
              <w:tr2bl w:val="nil"/>
            </w:tcBorders>
            <w:noWrap w:val="0"/>
            <w:vAlign w:val="center"/>
          </w:tcPr>
          <w:p>
            <w:pPr>
              <w:pStyle w:val="10"/>
              <w:keepNext w:val="0"/>
              <w:keepLines w:val="0"/>
              <w:pageBreakBefore w:val="0"/>
              <w:kinsoku/>
              <w:wordWrap/>
              <w:overflowPunct/>
              <w:topLinePunct w:val="0"/>
              <w:autoSpaceDE/>
              <w:autoSpaceDN/>
              <w:bidi w:val="0"/>
              <w:adjustRightInd w:val="0"/>
              <w:snapToGrid w:val="0"/>
              <w:spacing w:line="300" w:lineRule="exact"/>
              <w:ind w:left="0" w:firstLine="0"/>
              <w:jc w:val="center"/>
              <w:textAlignment w:val="baseline"/>
              <w:rPr>
                <w:rFonts w:hint="eastAsia" w:asciiTheme="minorEastAsia" w:hAnsiTheme="minorEastAsia" w:eastAsiaTheme="minorEastAsia" w:cstheme="minorEastAsia"/>
                <w:color w:val="auto"/>
                <w:sz w:val="18"/>
                <w:szCs w:val="18"/>
              </w:rPr>
            </w:pPr>
          </w:p>
        </w:tc>
        <w:tc>
          <w:tcPr>
            <w:tcW w:w="613" w:type="dxa"/>
            <w:tcBorders>
              <w:tl2br w:val="nil"/>
              <w:tr2bl w:val="nil"/>
            </w:tcBorders>
            <w:noWrap w:val="0"/>
            <w:vAlign w:val="center"/>
          </w:tcPr>
          <w:p>
            <w:pPr>
              <w:pStyle w:val="10"/>
              <w:keepNext w:val="0"/>
              <w:keepLines w:val="0"/>
              <w:pageBreakBefore w:val="0"/>
              <w:kinsoku/>
              <w:wordWrap/>
              <w:overflowPunct/>
              <w:topLinePunct w:val="0"/>
              <w:autoSpaceDE/>
              <w:autoSpaceDN/>
              <w:bidi w:val="0"/>
              <w:adjustRightInd w:val="0"/>
              <w:snapToGrid w:val="0"/>
              <w:spacing w:line="300" w:lineRule="exact"/>
              <w:ind w:left="0" w:firstLine="0"/>
              <w:jc w:val="center"/>
              <w:textAlignment w:val="baseline"/>
              <w:rPr>
                <w:rFonts w:hint="eastAsia" w:asciiTheme="minorEastAsia" w:hAnsiTheme="minorEastAsia" w:eastAsiaTheme="minorEastAsia" w:cstheme="minorEastAsia"/>
                <w:color w:val="auto"/>
                <w:sz w:val="18"/>
                <w:szCs w:val="18"/>
              </w:rPr>
            </w:pPr>
          </w:p>
        </w:tc>
        <w:tc>
          <w:tcPr>
            <w:tcW w:w="893" w:type="dxa"/>
            <w:tcBorders>
              <w:tl2br w:val="nil"/>
              <w:tr2bl w:val="nil"/>
            </w:tcBorders>
            <w:noWrap w:val="0"/>
            <w:vAlign w:val="center"/>
          </w:tcPr>
          <w:p>
            <w:pPr>
              <w:pStyle w:val="10"/>
              <w:keepNext w:val="0"/>
              <w:keepLines w:val="0"/>
              <w:pageBreakBefore w:val="0"/>
              <w:kinsoku/>
              <w:wordWrap/>
              <w:overflowPunct/>
              <w:topLinePunct w:val="0"/>
              <w:autoSpaceDE/>
              <w:autoSpaceDN/>
              <w:bidi w:val="0"/>
              <w:adjustRightInd w:val="0"/>
              <w:snapToGrid w:val="0"/>
              <w:spacing w:line="300" w:lineRule="exact"/>
              <w:ind w:left="0" w:firstLine="0"/>
              <w:jc w:val="center"/>
              <w:textAlignment w:val="baseline"/>
              <w:rPr>
                <w:rFonts w:hint="eastAsia" w:asciiTheme="minorEastAsia" w:hAnsiTheme="minorEastAsia" w:eastAsiaTheme="minorEastAsia" w:cstheme="minorEastAsia"/>
                <w:color w:val="auto"/>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501" w:hRule="atLeast"/>
          <w:jc w:val="center"/>
        </w:trPr>
        <w:tc>
          <w:tcPr>
            <w:tcW w:w="872" w:type="dxa"/>
            <w:tcBorders>
              <w:tl2br w:val="nil"/>
              <w:tr2bl w:val="nil"/>
            </w:tcBorders>
            <w:noWrap w:val="0"/>
            <w:vAlign w:val="center"/>
          </w:tcPr>
          <w:p>
            <w:pPr>
              <w:pStyle w:val="10"/>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293" w:leftChars="0" w:hanging="241" w:firstLineChars="0"/>
              <w:jc w:val="center"/>
              <w:textAlignment w:val="baseline"/>
              <w:rPr>
                <w:rFonts w:hint="eastAsia" w:asciiTheme="minorEastAsia" w:hAnsiTheme="minorEastAsia" w:eastAsiaTheme="minorEastAsia" w:cstheme="minorEastAsia"/>
                <w:color w:val="auto"/>
                <w:sz w:val="18"/>
                <w:szCs w:val="18"/>
              </w:rPr>
            </w:pPr>
          </w:p>
        </w:tc>
        <w:tc>
          <w:tcPr>
            <w:tcW w:w="1137" w:type="dxa"/>
            <w:tcBorders>
              <w:tl2br w:val="nil"/>
              <w:tr2bl w:val="nil"/>
            </w:tcBorders>
            <w:noWrap w:val="0"/>
            <w:vAlign w:val="center"/>
          </w:tcPr>
          <w:p>
            <w:pPr>
              <w:bidi w:val="0"/>
              <w:jc w:val="both"/>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val="en-US" w:eastAsia="zh-CN"/>
              </w:rPr>
              <w:t>C3.11.2无线遥控</w:t>
            </w:r>
          </w:p>
        </w:tc>
        <w:tc>
          <w:tcPr>
            <w:tcW w:w="4227" w:type="dxa"/>
            <w:tcBorders>
              <w:tl2br w:val="nil"/>
              <w:tr2bl w:val="nil"/>
            </w:tcBorders>
            <w:noWrap w:val="0"/>
            <w:vAlign w:val="center"/>
          </w:tcPr>
          <w:p>
            <w:pPr>
              <w:bidi w:val="0"/>
              <w:jc w:val="both"/>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val="en-US" w:eastAsia="zh-CN"/>
              </w:rPr>
              <w:t>(1)检查无线遥控装置的设置是否符合TSG 51-2023中A4.1.3.2的规定</w:t>
            </w:r>
          </w:p>
        </w:tc>
        <w:tc>
          <w:tcPr>
            <w:tcW w:w="2283" w:type="dxa"/>
            <w:tcBorders>
              <w:tl2br w:val="nil"/>
              <w:tr2bl w:val="nil"/>
            </w:tcBorders>
            <w:noWrap w:val="0"/>
            <w:vAlign w:val="center"/>
          </w:tcPr>
          <w:p>
            <w:pPr>
              <w:pStyle w:val="10"/>
              <w:keepNext w:val="0"/>
              <w:keepLines w:val="0"/>
              <w:pageBreakBefore w:val="0"/>
              <w:kinsoku/>
              <w:wordWrap/>
              <w:overflowPunct/>
              <w:topLinePunct w:val="0"/>
              <w:autoSpaceDE/>
              <w:autoSpaceDN/>
              <w:bidi w:val="0"/>
              <w:adjustRightInd w:val="0"/>
              <w:snapToGrid w:val="0"/>
              <w:spacing w:line="300" w:lineRule="exact"/>
              <w:ind w:left="0" w:firstLine="0"/>
              <w:jc w:val="center"/>
              <w:textAlignment w:val="baseline"/>
              <w:rPr>
                <w:rFonts w:hint="eastAsia" w:asciiTheme="minorEastAsia" w:hAnsiTheme="minorEastAsia" w:eastAsiaTheme="minorEastAsia" w:cstheme="minorEastAsia"/>
                <w:color w:val="auto"/>
                <w:sz w:val="18"/>
                <w:szCs w:val="18"/>
              </w:rPr>
            </w:pPr>
          </w:p>
        </w:tc>
        <w:tc>
          <w:tcPr>
            <w:tcW w:w="613" w:type="dxa"/>
            <w:tcBorders>
              <w:tl2br w:val="nil"/>
              <w:tr2bl w:val="nil"/>
            </w:tcBorders>
            <w:noWrap w:val="0"/>
            <w:vAlign w:val="center"/>
          </w:tcPr>
          <w:p>
            <w:pPr>
              <w:pStyle w:val="10"/>
              <w:keepNext w:val="0"/>
              <w:keepLines w:val="0"/>
              <w:pageBreakBefore w:val="0"/>
              <w:kinsoku/>
              <w:wordWrap/>
              <w:overflowPunct/>
              <w:topLinePunct w:val="0"/>
              <w:autoSpaceDE/>
              <w:autoSpaceDN/>
              <w:bidi w:val="0"/>
              <w:adjustRightInd w:val="0"/>
              <w:snapToGrid w:val="0"/>
              <w:spacing w:line="300" w:lineRule="exact"/>
              <w:ind w:left="0" w:firstLine="0"/>
              <w:jc w:val="center"/>
              <w:textAlignment w:val="baseline"/>
              <w:rPr>
                <w:rFonts w:hint="eastAsia" w:asciiTheme="minorEastAsia" w:hAnsiTheme="minorEastAsia" w:eastAsiaTheme="minorEastAsia" w:cstheme="minorEastAsia"/>
                <w:color w:val="auto"/>
                <w:sz w:val="18"/>
                <w:szCs w:val="18"/>
              </w:rPr>
            </w:pPr>
          </w:p>
        </w:tc>
        <w:tc>
          <w:tcPr>
            <w:tcW w:w="893" w:type="dxa"/>
            <w:tcBorders>
              <w:tl2br w:val="nil"/>
              <w:tr2bl w:val="nil"/>
            </w:tcBorders>
            <w:noWrap w:val="0"/>
            <w:vAlign w:val="center"/>
          </w:tcPr>
          <w:p>
            <w:pPr>
              <w:pStyle w:val="10"/>
              <w:keepNext w:val="0"/>
              <w:keepLines w:val="0"/>
              <w:pageBreakBefore w:val="0"/>
              <w:kinsoku/>
              <w:wordWrap/>
              <w:overflowPunct/>
              <w:topLinePunct w:val="0"/>
              <w:autoSpaceDE/>
              <w:autoSpaceDN/>
              <w:bidi w:val="0"/>
              <w:adjustRightInd w:val="0"/>
              <w:snapToGrid w:val="0"/>
              <w:spacing w:line="300" w:lineRule="exact"/>
              <w:ind w:left="0" w:firstLine="0"/>
              <w:jc w:val="center"/>
              <w:textAlignment w:val="baseline"/>
              <w:rPr>
                <w:rFonts w:hint="eastAsia" w:asciiTheme="minorEastAsia" w:hAnsiTheme="minorEastAsia" w:eastAsiaTheme="minorEastAsia" w:cstheme="minorEastAsia"/>
                <w:color w:val="auto"/>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25" w:hRule="atLeast"/>
          <w:jc w:val="center"/>
        </w:trPr>
        <w:tc>
          <w:tcPr>
            <w:tcW w:w="872" w:type="dxa"/>
            <w:vMerge w:val="restart"/>
            <w:tcBorders>
              <w:tl2br w:val="nil"/>
              <w:tr2bl w:val="nil"/>
            </w:tcBorders>
            <w:noWrap w:val="0"/>
            <w:vAlign w:val="center"/>
          </w:tcPr>
          <w:p>
            <w:pPr>
              <w:pStyle w:val="10"/>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293" w:leftChars="0" w:hanging="241" w:firstLineChars="0"/>
              <w:jc w:val="center"/>
              <w:textAlignment w:val="baseline"/>
              <w:rPr>
                <w:rFonts w:hint="eastAsia" w:asciiTheme="minorEastAsia" w:hAnsiTheme="minorEastAsia" w:eastAsiaTheme="minorEastAsia" w:cstheme="minorEastAsia"/>
                <w:color w:val="auto"/>
                <w:sz w:val="18"/>
                <w:szCs w:val="18"/>
              </w:rPr>
            </w:pPr>
          </w:p>
        </w:tc>
        <w:tc>
          <w:tcPr>
            <w:tcW w:w="1137"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300" w:lineRule="exact"/>
              <w:jc w:val="both"/>
              <w:textAlignment w:val="baseline"/>
              <w:rPr>
                <w:rFonts w:hint="eastAsia" w:asciiTheme="minorEastAsia" w:hAnsiTheme="minorEastAsia" w:eastAsiaTheme="minorEastAsia" w:cstheme="minorEastAsia"/>
                <w:color w:val="auto"/>
                <w:sz w:val="18"/>
                <w:szCs w:val="18"/>
                <w:lang w:val="en-US" w:eastAsia="zh-CN" w:bidi="ar-SA"/>
              </w:rPr>
            </w:pPr>
            <w:r>
              <w:rPr>
                <w:rFonts w:hint="eastAsia" w:asciiTheme="minorEastAsia" w:hAnsiTheme="minorEastAsia" w:eastAsiaTheme="minorEastAsia" w:cstheme="minorEastAsia"/>
                <w:color w:val="auto"/>
                <w:kern w:val="0"/>
                <w:sz w:val="18"/>
                <w:szCs w:val="18"/>
                <w:lang w:val="en-US" w:eastAsia="zh-CN" w:bidi="ar"/>
              </w:rPr>
              <w:t>C3.11.3电气保护</w:t>
            </w:r>
          </w:p>
        </w:tc>
        <w:tc>
          <w:tcPr>
            <w:tcW w:w="4227" w:type="dxa"/>
            <w:tcBorders>
              <w:tl2br w:val="nil"/>
              <w:tr2bl w:val="nil"/>
            </w:tcBorders>
            <w:noWrap w:val="0"/>
            <w:vAlign w:val="center"/>
          </w:tcPr>
          <w:p>
            <w:pPr>
              <w:bidi w:val="0"/>
              <w:jc w:val="both"/>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FF0000"/>
                <w:sz w:val="18"/>
                <w:szCs w:val="18"/>
                <w:lang w:val="en-US" w:eastAsia="zh-CN"/>
              </w:rPr>
              <w:t>A4.1.2.1</w:t>
            </w:r>
            <w:r>
              <w:rPr>
                <w:rFonts w:hint="eastAsia" w:asciiTheme="minorEastAsia" w:hAnsiTheme="minorEastAsia" w:eastAsiaTheme="minorEastAsia" w:cstheme="minorEastAsia"/>
                <w:color w:val="FF0000"/>
                <w:sz w:val="18"/>
                <w:szCs w:val="18"/>
                <w:lang w:eastAsia="zh-CN"/>
              </w:rPr>
              <w:t>电动机保护</w:t>
            </w:r>
          </w:p>
        </w:tc>
        <w:tc>
          <w:tcPr>
            <w:tcW w:w="228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pacing w:line="300" w:lineRule="exact"/>
              <w:jc w:val="center"/>
              <w:rPr>
                <w:rFonts w:hint="eastAsia" w:asciiTheme="minorEastAsia" w:hAnsiTheme="minorEastAsia" w:eastAsiaTheme="minorEastAsia" w:cstheme="minorEastAsia"/>
                <w:color w:val="auto"/>
                <w:sz w:val="18"/>
                <w:szCs w:val="18"/>
              </w:rPr>
            </w:pPr>
          </w:p>
        </w:tc>
        <w:tc>
          <w:tcPr>
            <w:tcW w:w="613"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pacing w:line="300" w:lineRule="exact"/>
              <w:jc w:val="center"/>
              <w:rPr>
                <w:rFonts w:hint="eastAsia" w:asciiTheme="minorEastAsia" w:hAnsiTheme="minorEastAsia" w:eastAsiaTheme="minorEastAsia" w:cstheme="minorEastAsia"/>
                <w:color w:val="auto"/>
                <w:sz w:val="18"/>
                <w:szCs w:val="18"/>
              </w:rPr>
            </w:pPr>
          </w:p>
        </w:tc>
        <w:tc>
          <w:tcPr>
            <w:tcW w:w="89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pacing w:line="300" w:lineRule="exact"/>
              <w:jc w:val="center"/>
              <w:rPr>
                <w:rFonts w:hint="eastAsia" w:asciiTheme="minorEastAsia" w:hAnsiTheme="minorEastAsia" w:eastAsiaTheme="minorEastAsia" w:cstheme="minorEastAsia"/>
                <w:color w:val="auto"/>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25" w:hRule="atLeast"/>
          <w:jc w:val="center"/>
        </w:trPr>
        <w:tc>
          <w:tcPr>
            <w:tcW w:w="872" w:type="dxa"/>
            <w:vMerge w:val="continue"/>
            <w:tcBorders>
              <w:tl2br w:val="nil"/>
              <w:tr2bl w:val="nil"/>
            </w:tcBorders>
            <w:noWrap w:val="0"/>
            <w:vAlign w:val="center"/>
          </w:tcPr>
          <w:p>
            <w:pPr>
              <w:pStyle w:val="10"/>
              <w:keepNext w:val="0"/>
              <w:keepLines w:val="0"/>
              <w:pageBreakBefore w:val="0"/>
              <w:widowControl w:val="0"/>
              <w:tabs>
                <w:tab w:val="left" w:pos="277"/>
              </w:tabs>
              <w:kinsoku/>
              <w:wordWrap/>
              <w:overflowPunct/>
              <w:topLinePunct w:val="0"/>
              <w:autoSpaceDE/>
              <w:autoSpaceDN/>
              <w:bidi w:val="0"/>
              <w:adjustRightInd w:val="0"/>
              <w:snapToGrid w:val="0"/>
              <w:spacing w:line="300" w:lineRule="exact"/>
              <w:ind w:left="293" w:leftChars="0" w:hanging="241" w:firstLineChars="0"/>
              <w:jc w:val="center"/>
              <w:textAlignment w:val="baseline"/>
              <w:rPr>
                <w:rFonts w:hint="eastAsia" w:asciiTheme="minorEastAsia" w:hAnsiTheme="minorEastAsia" w:eastAsiaTheme="minorEastAsia" w:cstheme="minorEastAsia"/>
                <w:color w:val="auto"/>
                <w:sz w:val="18"/>
                <w:szCs w:val="18"/>
              </w:rPr>
            </w:pPr>
          </w:p>
        </w:tc>
        <w:tc>
          <w:tcPr>
            <w:tcW w:w="1137"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jc w:val="both"/>
              <w:textAlignment w:val="baseline"/>
              <w:rPr>
                <w:rFonts w:hint="eastAsia" w:asciiTheme="minorEastAsia" w:hAnsiTheme="minorEastAsia" w:eastAsiaTheme="minorEastAsia" w:cstheme="minorEastAsia"/>
                <w:color w:val="auto"/>
                <w:sz w:val="18"/>
                <w:szCs w:val="18"/>
              </w:rPr>
            </w:pPr>
          </w:p>
        </w:tc>
        <w:tc>
          <w:tcPr>
            <w:tcW w:w="4227" w:type="dxa"/>
            <w:tcBorders>
              <w:tl2br w:val="nil"/>
              <w:tr2bl w:val="nil"/>
            </w:tcBorders>
            <w:noWrap w:val="0"/>
            <w:vAlign w:val="center"/>
          </w:tcPr>
          <w:p>
            <w:pPr>
              <w:bidi w:val="0"/>
              <w:jc w:val="both"/>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FF0000"/>
                <w:sz w:val="18"/>
                <w:szCs w:val="18"/>
                <w:lang w:val="en-US" w:eastAsia="zh-CN"/>
              </w:rPr>
              <w:t>A4.1.2.2</w:t>
            </w:r>
            <w:r>
              <w:rPr>
                <w:rFonts w:hint="eastAsia" w:asciiTheme="minorEastAsia" w:hAnsiTheme="minorEastAsia" w:eastAsiaTheme="minorEastAsia" w:cstheme="minorEastAsia"/>
                <w:color w:val="FF0000"/>
                <w:sz w:val="18"/>
                <w:szCs w:val="18"/>
                <w:lang w:eastAsia="zh-CN"/>
              </w:rPr>
              <w:t>线路保护</w:t>
            </w:r>
          </w:p>
        </w:tc>
        <w:tc>
          <w:tcPr>
            <w:tcW w:w="2283" w:type="dxa"/>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c>
          <w:tcPr>
            <w:tcW w:w="613" w:type="dxa"/>
            <w:vMerge w:val="continue"/>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c>
          <w:tcPr>
            <w:tcW w:w="893" w:type="dxa"/>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25" w:hRule="atLeast"/>
          <w:jc w:val="center"/>
        </w:trPr>
        <w:tc>
          <w:tcPr>
            <w:tcW w:w="872" w:type="dxa"/>
            <w:vMerge w:val="continue"/>
            <w:tcBorders>
              <w:tl2br w:val="nil"/>
              <w:tr2bl w:val="nil"/>
            </w:tcBorders>
            <w:noWrap w:val="0"/>
            <w:vAlign w:val="center"/>
          </w:tcPr>
          <w:p>
            <w:pPr>
              <w:pStyle w:val="10"/>
              <w:keepNext w:val="0"/>
              <w:keepLines w:val="0"/>
              <w:pageBreakBefore w:val="0"/>
              <w:widowControl w:val="0"/>
              <w:tabs>
                <w:tab w:val="left" w:pos="277"/>
              </w:tabs>
              <w:kinsoku/>
              <w:wordWrap/>
              <w:overflowPunct/>
              <w:topLinePunct w:val="0"/>
              <w:autoSpaceDE/>
              <w:autoSpaceDN/>
              <w:bidi w:val="0"/>
              <w:adjustRightInd w:val="0"/>
              <w:snapToGrid w:val="0"/>
              <w:spacing w:line="300" w:lineRule="exact"/>
              <w:ind w:left="293" w:leftChars="0" w:hanging="241" w:firstLineChars="0"/>
              <w:jc w:val="center"/>
              <w:textAlignment w:val="baseline"/>
              <w:rPr>
                <w:rFonts w:hint="eastAsia" w:asciiTheme="minorEastAsia" w:hAnsiTheme="minorEastAsia" w:eastAsiaTheme="minorEastAsia" w:cstheme="minorEastAsia"/>
                <w:color w:val="auto"/>
                <w:sz w:val="18"/>
                <w:szCs w:val="18"/>
                <w:lang w:val="en-US" w:eastAsia="zh-CN"/>
              </w:rPr>
            </w:pPr>
          </w:p>
        </w:tc>
        <w:tc>
          <w:tcPr>
            <w:tcW w:w="1137"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jc w:val="both"/>
              <w:textAlignment w:val="baseline"/>
              <w:rPr>
                <w:rFonts w:hint="eastAsia" w:asciiTheme="minorEastAsia" w:hAnsiTheme="minorEastAsia" w:eastAsiaTheme="minorEastAsia" w:cstheme="minorEastAsia"/>
                <w:color w:val="auto"/>
                <w:sz w:val="18"/>
                <w:szCs w:val="18"/>
                <w:lang w:val="en-US" w:eastAsia="zh-CN"/>
              </w:rPr>
            </w:pPr>
          </w:p>
        </w:tc>
        <w:tc>
          <w:tcPr>
            <w:tcW w:w="4227" w:type="dxa"/>
            <w:tcBorders>
              <w:tl2br w:val="nil"/>
              <w:tr2bl w:val="nil"/>
            </w:tcBorders>
            <w:noWrap w:val="0"/>
            <w:vAlign w:val="center"/>
          </w:tcPr>
          <w:p>
            <w:pPr>
              <w:bidi w:val="0"/>
              <w:jc w:val="both"/>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FF0000"/>
                <w:sz w:val="18"/>
                <w:szCs w:val="18"/>
                <w:lang w:val="en-US" w:eastAsia="zh-CN"/>
              </w:rPr>
              <w:t>A4.1.2.3错相和缺相保护</w:t>
            </w:r>
          </w:p>
        </w:tc>
        <w:tc>
          <w:tcPr>
            <w:tcW w:w="2283" w:type="dxa"/>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c>
          <w:tcPr>
            <w:tcW w:w="613" w:type="dxa"/>
            <w:vMerge w:val="continue"/>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c>
          <w:tcPr>
            <w:tcW w:w="893" w:type="dxa"/>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25" w:hRule="atLeast"/>
          <w:jc w:val="center"/>
        </w:trPr>
        <w:tc>
          <w:tcPr>
            <w:tcW w:w="872" w:type="dxa"/>
            <w:vMerge w:val="continue"/>
            <w:tcBorders>
              <w:tl2br w:val="nil"/>
              <w:tr2bl w:val="nil"/>
            </w:tcBorders>
            <w:noWrap w:val="0"/>
            <w:vAlign w:val="center"/>
          </w:tcPr>
          <w:p>
            <w:pPr>
              <w:pStyle w:val="10"/>
              <w:keepNext w:val="0"/>
              <w:keepLines w:val="0"/>
              <w:pageBreakBefore w:val="0"/>
              <w:widowControl w:val="0"/>
              <w:tabs>
                <w:tab w:val="left" w:pos="277"/>
              </w:tabs>
              <w:kinsoku/>
              <w:wordWrap/>
              <w:overflowPunct/>
              <w:topLinePunct w:val="0"/>
              <w:autoSpaceDE/>
              <w:autoSpaceDN/>
              <w:bidi w:val="0"/>
              <w:adjustRightInd w:val="0"/>
              <w:snapToGrid w:val="0"/>
              <w:spacing w:line="300" w:lineRule="exact"/>
              <w:ind w:left="293" w:leftChars="0" w:hanging="241" w:firstLineChars="0"/>
              <w:jc w:val="center"/>
              <w:textAlignment w:val="baseline"/>
              <w:rPr>
                <w:rFonts w:hint="eastAsia" w:asciiTheme="minorEastAsia" w:hAnsiTheme="minorEastAsia" w:eastAsiaTheme="minorEastAsia" w:cstheme="minorEastAsia"/>
                <w:color w:val="auto"/>
                <w:sz w:val="18"/>
                <w:szCs w:val="18"/>
                <w:lang w:val="en-US" w:eastAsia="zh-CN"/>
              </w:rPr>
            </w:pPr>
          </w:p>
        </w:tc>
        <w:tc>
          <w:tcPr>
            <w:tcW w:w="1137"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jc w:val="both"/>
              <w:textAlignment w:val="baseline"/>
              <w:rPr>
                <w:rFonts w:hint="eastAsia" w:asciiTheme="minorEastAsia" w:hAnsiTheme="minorEastAsia" w:eastAsiaTheme="minorEastAsia" w:cstheme="minorEastAsia"/>
                <w:color w:val="auto"/>
                <w:sz w:val="18"/>
                <w:szCs w:val="18"/>
                <w:lang w:val="en-US" w:eastAsia="zh-CN"/>
              </w:rPr>
            </w:pPr>
          </w:p>
        </w:tc>
        <w:tc>
          <w:tcPr>
            <w:tcW w:w="4227" w:type="dxa"/>
            <w:tcBorders>
              <w:tl2br w:val="nil"/>
              <w:tr2bl w:val="nil"/>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ind w:left="0" w:leftChars="0" w:firstLine="0" w:firstLineChars="0"/>
              <w:jc w:val="both"/>
              <w:textAlignment w:val="baseline"/>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FF0000"/>
                <w:sz w:val="18"/>
                <w:szCs w:val="18"/>
                <w:lang w:val="en-US" w:eastAsia="zh-CN"/>
              </w:rPr>
              <w:t>A4.1.2.4</w:t>
            </w:r>
            <w:r>
              <w:rPr>
                <w:rFonts w:hint="eastAsia" w:asciiTheme="minorEastAsia" w:hAnsiTheme="minorEastAsia" w:eastAsiaTheme="minorEastAsia" w:cstheme="minorEastAsia"/>
                <w:color w:val="FF0000"/>
                <w:kern w:val="0"/>
                <w:sz w:val="18"/>
                <w:szCs w:val="18"/>
                <w:lang w:val="en-US" w:eastAsia="zh-CN" w:bidi="ar"/>
              </w:rPr>
              <w:t>零位保护</w:t>
            </w:r>
          </w:p>
        </w:tc>
        <w:tc>
          <w:tcPr>
            <w:tcW w:w="2283" w:type="dxa"/>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c>
          <w:tcPr>
            <w:tcW w:w="613" w:type="dxa"/>
            <w:vMerge w:val="continue"/>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c>
          <w:tcPr>
            <w:tcW w:w="893" w:type="dxa"/>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25" w:hRule="atLeast"/>
          <w:jc w:val="center"/>
        </w:trPr>
        <w:tc>
          <w:tcPr>
            <w:tcW w:w="872" w:type="dxa"/>
            <w:vMerge w:val="continue"/>
            <w:tcBorders>
              <w:tl2br w:val="nil"/>
              <w:tr2bl w:val="nil"/>
            </w:tcBorders>
            <w:noWrap w:val="0"/>
            <w:vAlign w:val="center"/>
          </w:tcPr>
          <w:p>
            <w:pPr>
              <w:pStyle w:val="10"/>
              <w:keepNext w:val="0"/>
              <w:keepLines w:val="0"/>
              <w:pageBreakBefore w:val="0"/>
              <w:widowControl w:val="0"/>
              <w:tabs>
                <w:tab w:val="left" w:pos="277"/>
              </w:tabs>
              <w:kinsoku/>
              <w:wordWrap/>
              <w:overflowPunct/>
              <w:topLinePunct w:val="0"/>
              <w:autoSpaceDE/>
              <w:autoSpaceDN/>
              <w:bidi w:val="0"/>
              <w:adjustRightInd w:val="0"/>
              <w:snapToGrid w:val="0"/>
              <w:spacing w:line="300" w:lineRule="exact"/>
              <w:ind w:left="293" w:leftChars="0" w:hanging="241" w:firstLineChars="0"/>
              <w:jc w:val="center"/>
              <w:textAlignment w:val="baseline"/>
              <w:rPr>
                <w:rFonts w:hint="eastAsia" w:asciiTheme="minorEastAsia" w:hAnsiTheme="minorEastAsia" w:eastAsiaTheme="minorEastAsia" w:cstheme="minorEastAsia"/>
                <w:color w:val="auto"/>
                <w:sz w:val="18"/>
                <w:szCs w:val="18"/>
                <w:lang w:val="en-US" w:eastAsia="zh-CN"/>
              </w:rPr>
            </w:pPr>
          </w:p>
        </w:tc>
        <w:tc>
          <w:tcPr>
            <w:tcW w:w="1137"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jc w:val="both"/>
              <w:textAlignment w:val="baseline"/>
              <w:rPr>
                <w:rFonts w:hint="eastAsia" w:asciiTheme="minorEastAsia" w:hAnsiTheme="minorEastAsia" w:eastAsiaTheme="minorEastAsia" w:cstheme="minorEastAsia"/>
                <w:color w:val="auto"/>
                <w:sz w:val="18"/>
                <w:szCs w:val="18"/>
                <w:lang w:val="en-US" w:eastAsia="zh-CN"/>
              </w:rPr>
            </w:pPr>
          </w:p>
        </w:tc>
        <w:tc>
          <w:tcPr>
            <w:tcW w:w="4227" w:type="dxa"/>
            <w:tcBorders>
              <w:tl2br w:val="nil"/>
              <w:tr2bl w:val="nil"/>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ind w:left="0" w:leftChars="0" w:firstLine="0" w:firstLineChars="0"/>
              <w:jc w:val="both"/>
              <w:textAlignment w:val="baseline"/>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FF0000"/>
                <w:sz w:val="18"/>
                <w:szCs w:val="18"/>
                <w:lang w:val="en-US" w:eastAsia="zh-CN"/>
              </w:rPr>
              <w:t>A4.1.2.5</w:t>
            </w:r>
            <w:r>
              <w:rPr>
                <w:rFonts w:hint="eastAsia" w:asciiTheme="minorEastAsia" w:hAnsiTheme="minorEastAsia" w:eastAsiaTheme="minorEastAsia" w:cstheme="minorEastAsia"/>
                <w:color w:val="FF0000"/>
                <w:kern w:val="0"/>
                <w:sz w:val="18"/>
                <w:szCs w:val="18"/>
                <w:lang w:val="en-US" w:eastAsia="zh-CN" w:bidi="ar"/>
              </w:rPr>
              <w:t>失压保护</w:t>
            </w:r>
          </w:p>
        </w:tc>
        <w:tc>
          <w:tcPr>
            <w:tcW w:w="2283" w:type="dxa"/>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c>
          <w:tcPr>
            <w:tcW w:w="613" w:type="dxa"/>
            <w:vMerge w:val="continue"/>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c>
          <w:tcPr>
            <w:tcW w:w="893" w:type="dxa"/>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25" w:hRule="atLeast"/>
          <w:jc w:val="center"/>
        </w:trPr>
        <w:tc>
          <w:tcPr>
            <w:tcW w:w="872" w:type="dxa"/>
            <w:vMerge w:val="continue"/>
            <w:tcBorders>
              <w:tl2br w:val="nil"/>
              <w:tr2bl w:val="nil"/>
            </w:tcBorders>
            <w:noWrap w:val="0"/>
            <w:vAlign w:val="center"/>
          </w:tcPr>
          <w:p>
            <w:pPr>
              <w:pStyle w:val="10"/>
              <w:keepNext w:val="0"/>
              <w:keepLines w:val="0"/>
              <w:pageBreakBefore w:val="0"/>
              <w:widowControl w:val="0"/>
              <w:tabs>
                <w:tab w:val="left" w:pos="277"/>
              </w:tabs>
              <w:kinsoku/>
              <w:wordWrap/>
              <w:overflowPunct/>
              <w:topLinePunct w:val="0"/>
              <w:autoSpaceDE/>
              <w:autoSpaceDN/>
              <w:bidi w:val="0"/>
              <w:adjustRightInd w:val="0"/>
              <w:snapToGrid w:val="0"/>
              <w:spacing w:line="300" w:lineRule="exact"/>
              <w:ind w:left="293" w:leftChars="0" w:hanging="241" w:firstLineChars="0"/>
              <w:jc w:val="center"/>
              <w:textAlignment w:val="baseline"/>
              <w:rPr>
                <w:rFonts w:hint="eastAsia" w:asciiTheme="minorEastAsia" w:hAnsiTheme="minorEastAsia" w:eastAsiaTheme="minorEastAsia" w:cstheme="minorEastAsia"/>
                <w:color w:val="auto"/>
                <w:sz w:val="18"/>
                <w:szCs w:val="18"/>
                <w:lang w:val="en-US" w:eastAsia="zh-CN"/>
              </w:rPr>
            </w:pPr>
          </w:p>
        </w:tc>
        <w:tc>
          <w:tcPr>
            <w:tcW w:w="1137"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jc w:val="both"/>
              <w:textAlignment w:val="baseline"/>
              <w:rPr>
                <w:rFonts w:hint="eastAsia" w:asciiTheme="minorEastAsia" w:hAnsiTheme="minorEastAsia" w:eastAsiaTheme="minorEastAsia" w:cstheme="minorEastAsia"/>
                <w:color w:val="auto"/>
                <w:sz w:val="18"/>
                <w:szCs w:val="18"/>
                <w:lang w:val="en-US" w:eastAsia="zh-CN"/>
              </w:rPr>
            </w:pPr>
          </w:p>
        </w:tc>
        <w:tc>
          <w:tcPr>
            <w:tcW w:w="4227" w:type="dxa"/>
            <w:tcBorders>
              <w:tl2br w:val="nil"/>
              <w:tr2bl w:val="nil"/>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ind w:left="0" w:leftChars="0" w:firstLine="0" w:firstLineChars="0"/>
              <w:jc w:val="both"/>
              <w:textAlignment w:val="baseline"/>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FF0000"/>
                <w:sz w:val="18"/>
                <w:szCs w:val="18"/>
                <w:lang w:val="en-US" w:eastAsia="zh-CN"/>
              </w:rPr>
              <w:t>A4.1.2.6</w:t>
            </w:r>
            <w:r>
              <w:rPr>
                <w:rFonts w:hint="eastAsia" w:asciiTheme="minorEastAsia" w:hAnsiTheme="minorEastAsia" w:eastAsiaTheme="minorEastAsia" w:cstheme="minorEastAsia"/>
                <w:color w:val="FF0000"/>
                <w:kern w:val="0"/>
                <w:sz w:val="18"/>
                <w:szCs w:val="18"/>
                <w:lang w:val="en-US" w:eastAsia="zh-CN" w:bidi="ar"/>
              </w:rPr>
              <w:t>定子异常失电保护</w:t>
            </w:r>
          </w:p>
        </w:tc>
        <w:tc>
          <w:tcPr>
            <w:tcW w:w="2283" w:type="dxa"/>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c>
          <w:tcPr>
            <w:tcW w:w="613" w:type="dxa"/>
            <w:vMerge w:val="continue"/>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c>
          <w:tcPr>
            <w:tcW w:w="893" w:type="dxa"/>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25" w:hRule="atLeast"/>
          <w:jc w:val="center"/>
        </w:trPr>
        <w:tc>
          <w:tcPr>
            <w:tcW w:w="872" w:type="dxa"/>
            <w:vMerge w:val="continue"/>
            <w:tcBorders>
              <w:tl2br w:val="nil"/>
              <w:tr2bl w:val="nil"/>
            </w:tcBorders>
            <w:noWrap w:val="0"/>
            <w:vAlign w:val="center"/>
          </w:tcPr>
          <w:p>
            <w:pPr>
              <w:pStyle w:val="10"/>
              <w:keepNext w:val="0"/>
              <w:keepLines w:val="0"/>
              <w:pageBreakBefore w:val="0"/>
              <w:widowControl w:val="0"/>
              <w:tabs>
                <w:tab w:val="left" w:pos="277"/>
              </w:tabs>
              <w:kinsoku/>
              <w:wordWrap/>
              <w:overflowPunct/>
              <w:topLinePunct w:val="0"/>
              <w:autoSpaceDE/>
              <w:autoSpaceDN/>
              <w:bidi w:val="0"/>
              <w:adjustRightInd w:val="0"/>
              <w:snapToGrid w:val="0"/>
              <w:spacing w:line="300" w:lineRule="exact"/>
              <w:ind w:left="293" w:leftChars="0" w:hanging="241" w:firstLineChars="0"/>
              <w:jc w:val="center"/>
              <w:textAlignment w:val="baseline"/>
              <w:rPr>
                <w:rFonts w:hint="eastAsia" w:asciiTheme="minorEastAsia" w:hAnsiTheme="minorEastAsia" w:eastAsiaTheme="minorEastAsia" w:cstheme="minorEastAsia"/>
                <w:color w:val="auto"/>
                <w:sz w:val="18"/>
                <w:szCs w:val="18"/>
                <w:lang w:val="en-US" w:eastAsia="zh-CN"/>
              </w:rPr>
            </w:pPr>
          </w:p>
        </w:tc>
        <w:tc>
          <w:tcPr>
            <w:tcW w:w="1137"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jc w:val="both"/>
              <w:textAlignment w:val="baseline"/>
              <w:rPr>
                <w:rFonts w:hint="eastAsia" w:asciiTheme="minorEastAsia" w:hAnsiTheme="minorEastAsia" w:eastAsiaTheme="minorEastAsia" w:cstheme="minorEastAsia"/>
                <w:color w:val="auto"/>
                <w:sz w:val="18"/>
                <w:szCs w:val="18"/>
                <w:lang w:val="en-US" w:eastAsia="zh-CN"/>
              </w:rPr>
            </w:pPr>
          </w:p>
        </w:tc>
        <w:tc>
          <w:tcPr>
            <w:tcW w:w="4227" w:type="dxa"/>
            <w:tcBorders>
              <w:tl2br w:val="nil"/>
              <w:tr2bl w:val="nil"/>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ind w:left="0" w:leftChars="0" w:firstLine="0" w:firstLineChars="0"/>
              <w:jc w:val="both"/>
              <w:textAlignment w:val="baseline"/>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FF0000"/>
                <w:sz w:val="18"/>
                <w:szCs w:val="18"/>
                <w:lang w:val="en-US" w:eastAsia="zh-CN"/>
              </w:rPr>
              <w:t>A4.1.2.7</w:t>
            </w:r>
            <w:r>
              <w:rPr>
                <w:rFonts w:hint="eastAsia" w:asciiTheme="minorEastAsia" w:hAnsiTheme="minorEastAsia" w:eastAsiaTheme="minorEastAsia" w:cstheme="minorEastAsia"/>
                <w:color w:val="FF0000"/>
                <w:kern w:val="0"/>
                <w:sz w:val="18"/>
                <w:szCs w:val="18"/>
                <w:lang w:val="en-US" w:eastAsia="zh-CN" w:bidi="ar"/>
              </w:rPr>
              <w:t>超速保护</w:t>
            </w:r>
          </w:p>
        </w:tc>
        <w:tc>
          <w:tcPr>
            <w:tcW w:w="2283" w:type="dxa"/>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c>
          <w:tcPr>
            <w:tcW w:w="613" w:type="dxa"/>
            <w:vMerge w:val="continue"/>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c>
          <w:tcPr>
            <w:tcW w:w="893" w:type="dxa"/>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25" w:hRule="atLeast"/>
          <w:jc w:val="center"/>
        </w:trPr>
        <w:tc>
          <w:tcPr>
            <w:tcW w:w="872" w:type="dxa"/>
            <w:vMerge w:val="continue"/>
            <w:tcBorders>
              <w:tl2br w:val="nil"/>
              <w:tr2bl w:val="nil"/>
            </w:tcBorders>
            <w:noWrap w:val="0"/>
            <w:vAlign w:val="center"/>
          </w:tcPr>
          <w:p>
            <w:pPr>
              <w:pStyle w:val="10"/>
              <w:keepNext w:val="0"/>
              <w:keepLines w:val="0"/>
              <w:pageBreakBefore w:val="0"/>
              <w:widowControl w:val="0"/>
              <w:tabs>
                <w:tab w:val="left" w:pos="277"/>
              </w:tabs>
              <w:kinsoku/>
              <w:wordWrap/>
              <w:overflowPunct/>
              <w:topLinePunct w:val="0"/>
              <w:autoSpaceDE/>
              <w:autoSpaceDN/>
              <w:bidi w:val="0"/>
              <w:adjustRightInd w:val="0"/>
              <w:snapToGrid w:val="0"/>
              <w:spacing w:line="300" w:lineRule="exact"/>
              <w:ind w:left="293" w:leftChars="0" w:hanging="241" w:firstLineChars="0"/>
              <w:jc w:val="center"/>
              <w:textAlignment w:val="baseline"/>
              <w:rPr>
                <w:rFonts w:hint="eastAsia" w:asciiTheme="minorEastAsia" w:hAnsiTheme="minorEastAsia" w:eastAsiaTheme="minorEastAsia" w:cstheme="minorEastAsia"/>
                <w:color w:val="auto"/>
                <w:sz w:val="18"/>
                <w:szCs w:val="18"/>
                <w:lang w:val="en-US" w:eastAsia="zh-CN"/>
              </w:rPr>
            </w:pPr>
          </w:p>
        </w:tc>
        <w:tc>
          <w:tcPr>
            <w:tcW w:w="1137"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jc w:val="both"/>
              <w:textAlignment w:val="baseline"/>
              <w:rPr>
                <w:rFonts w:hint="eastAsia" w:asciiTheme="minorEastAsia" w:hAnsiTheme="minorEastAsia" w:eastAsiaTheme="minorEastAsia" w:cstheme="minorEastAsia"/>
                <w:color w:val="auto"/>
                <w:sz w:val="18"/>
                <w:szCs w:val="18"/>
                <w:lang w:val="en-US" w:eastAsia="zh-CN"/>
              </w:rPr>
            </w:pPr>
          </w:p>
        </w:tc>
        <w:tc>
          <w:tcPr>
            <w:tcW w:w="4227" w:type="dxa"/>
            <w:tcBorders>
              <w:tl2br w:val="nil"/>
              <w:tr2bl w:val="nil"/>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ind w:left="0" w:leftChars="0" w:firstLine="0" w:firstLineChars="0"/>
              <w:jc w:val="both"/>
              <w:textAlignment w:val="baseline"/>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FF0000"/>
                <w:sz w:val="18"/>
                <w:szCs w:val="18"/>
                <w:lang w:val="en-US" w:eastAsia="zh-CN"/>
              </w:rPr>
              <w:t>A4.1.2.8</w:t>
            </w:r>
            <w:r>
              <w:rPr>
                <w:rFonts w:hint="eastAsia" w:asciiTheme="minorEastAsia" w:hAnsiTheme="minorEastAsia" w:eastAsiaTheme="minorEastAsia" w:cstheme="minorEastAsia"/>
                <w:color w:val="FF0000"/>
                <w:kern w:val="0"/>
                <w:sz w:val="18"/>
                <w:szCs w:val="18"/>
                <w:lang w:val="en-US" w:eastAsia="zh-CN" w:bidi="ar"/>
              </w:rPr>
              <w:t>接地与防雷</w:t>
            </w:r>
          </w:p>
        </w:tc>
        <w:tc>
          <w:tcPr>
            <w:tcW w:w="2283" w:type="dxa"/>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c>
          <w:tcPr>
            <w:tcW w:w="613" w:type="dxa"/>
            <w:vMerge w:val="continue"/>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c>
          <w:tcPr>
            <w:tcW w:w="893" w:type="dxa"/>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25" w:hRule="atLeast"/>
          <w:jc w:val="center"/>
        </w:trPr>
        <w:tc>
          <w:tcPr>
            <w:tcW w:w="872" w:type="dxa"/>
            <w:vMerge w:val="continue"/>
            <w:tcBorders>
              <w:tl2br w:val="nil"/>
              <w:tr2bl w:val="nil"/>
            </w:tcBorders>
            <w:noWrap w:val="0"/>
            <w:vAlign w:val="center"/>
          </w:tcPr>
          <w:p>
            <w:pPr>
              <w:pStyle w:val="10"/>
              <w:keepNext w:val="0"/>
              <w:keepLines w:val="0"/>
              <w:pageBreakBefore w:val="0"/>
              <w:widowControl w:val="0"/>
              <w:tabs>
                <w:tab w:val="left" w:pos="277"/>
              </w:tabs>
              <w:kinsoku/>
              <w:wordWrap/>
              <w:overflowPunct/>
              <w:topLinePunct w:val="0"/>
              <w:autoSpaceDE/>
              <w:autoSpaceDN/>
              <w:bidi w:val="0"/>
              <w:adjustRightInd w:val="0"/>
              <w:snapToGrid w:val="0"/>
              <w:spacing w:line="300" w:lineRule="exact"/>
              <w:ind w:left="293" w:leftChars="0" w:hanging="241" w:firstLineChars="0"/>
              <w:jc w:val="center"/>
              <w:textAlignment w:val="baseline"/>
              <w:rPr>
                <w:rFonts w:hint="eastAsia" w:asciiTheme="minorEastAsia" w:hAnsiTheme="minorEastAsia" w:eastAsiaTheme="minorEastAsia" w:cstheme="minorEastAsia"/>
                <w:color w:val="auto"/>
                <w:sz w:val="18"/>
                <w:szCs w:val="18"/>
                <w:lang w:val="en-US" w:eastAsia="zh-CN"/>
              </w:rPr>
            </w:pPr>
          </w:p>
        </w:tc>
        <w:tc>
          <w:tcPr>
            <w:tcW w:w="1137"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jc w:val="both"/>
              <w:textAlignment w:val="baseline"/>
              <w:rPr>
                <w:rFonts w:hint="eastAsia" w:asciiTheme="minorEastAsia" w:hAnsiTheme="minorEastAsia" w:eastAsiaTheme="minorEastAsia" w:cstheme="minorEastAsia"/>
                <w:color w:val="auto"/>
                <w:sz w:val="18"/>
                <w:szCs w:val="18"/>
                <w:lang w:val="en-US" w:eastAsia="zh-CN"/>
              </w:rPr>
            </w:pPr>
          </w:p>
        </w:tc>
        <w:tc>
          <w:tcPr>
            <w:tcW w:w="4227" w:type="dxa"/>
            <w:tcBorders>
              <w:tl2br w:val="nil"/>
              <w:tr2bl w:val="nil"/>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ind w:left="0" w:leftChars="0" w:firstLine="0" w:firstLineChars="0"/>
              <w:jc w:val="both"/>
              <w:textAlignment w:val="baseline"/>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FF0000"/>
                <w:sz w:val="18"/>
                <w:szCs w:val="18"/>
                <w:lang w:val="en-US" w:eastAsia="zh-CN"/>
              </w:rPr>
              <w:t>A4.1.2.9</w:t>
            </w:r>
            <w:r>
              <w:rPr>
                <w:rFonts w:hint="eastAsia" w:asciiTheme="minorEastAsia" w:hAnsiTheme="minorEastAsia" w:eastAsiaTheme="minorEastAsia" w:cstheme="minorEastAsia"/>
                <w:color w:val="FF0000"/>
                <w:kern w:val="0"/>
                <w:sz w:val="18"/>
                <w:szCs w:val="18"/>
                <w:lang w:val="en-US" w:eastAsia="zh-CN" w:bidi="ar"/>
              </w:rPr>
              <w:t>失磁保护</w:t>
            </w:r>
          </w:p>
        </w:tc>
        <w:tc>
          <w:tcPr>
            <w:tcW w:w="2283" w:type="dxa"/>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c>
          <w:tcPr>
            <w:tcW w:w="613" w:type="dxa"/>
            <w:vMerge w:val="continue"/>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c>
          <w:tcPr>
            <w:tcW w:w="893" w:type="dxa"/>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587" w:hRule="atLeast"/>
          <w:jc w:val="center"/>
        </w:trPr>
        <w:tc>
          <w:tcPr>
            <w:tcW w:w="872" w:type="dxa"/>
            <w:tcBorders>
              <w:tl2br w:val="nil"/>
              <w:tr2bl w:val="nil"/>
            </w:tcBorders>
            <w:noWrap w:val="0"/>
            <w:vAlign w:val="center"/>
          </w:tcPr>
          <w:p>
            <w:pPr>
              <w:pStyle w:val="10"/>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293" w:leftChars="0" w:hanging="241" w:firstLineChars="0"/>
              <w:jc w:val="center"/>
              <w:textAlignment w:val="baseline"/>
              <w:rPr>
                <w:rFonts w:hint="eastAsia" w:asciiTheme="minorEastAsia" w:hAnsiTheme="minorEastAsia" w:eastAsiaTheme="minorEastAsia" w:cstheme="minorEastAsia"/>
                <w:color w:val="auto"/>
                <w:sz w:val="18"/>
                <w:szCs w:val="18"/>
              </w:rPr>
            </w:pPr>
          </w:p>
        </w:tc>
        <w:tc>
          <w:tcPr>
            <w:tcW w:w="113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300" w:lineRule="exact"/>
              <w:jc w:val="both"/>
              <w:textAlignment w:val="baseline"/>
              <w:rPr>
                <w:rFonts w:hint="eastAsia" w:asciiTheme="minorEastAsia" w:hAnsiTheme="minorEastAsia" w:eastAsiaTheme="minorEastAsia" w:cstheme="minorEastAsia"/>
                <w:color w:val="auto"/>
                <w:sz w:val="18"/>
                <w:szCs w:val="18"/>
                <w:lang w:val="en-US" w:eastAsia="zh-CN" w:bidi="ar-SA"/>
              </w:rPr>
            </w:pPr>
            <w:r>
              <w:rPr>
                <w:rFonts w:hint="eastAsia" w:asciiTheme="minorEastAsia" w:hAnsiTheme="minorEastAsia" w:eastAsiaTheme="minorEastAsia" w:cstheme="minorEastAsia"/>
                <w:color w:val="auto"/>
                <w:kern w:val="0"/>
                <w:sz w:val="18"/>
                <w:szCs w:val="18"/>
                <w:lang w:val="en-US" w:eastAsia="zh-CN" w:bidi="ar"/>
              </w:rPr>
              <w:t>C3.11.4隔离开关和总断路器</w:t>
            </w:r>
          </w:p>
        </w:tc>
        <w:tc>
          <w:tcPr>
            <w:tcW w:w="4227" w:type="dxa"/>
            <w:tcBorders>
              <w:tl2br w:val="nil"/>
              <w:tr2bl w:val="nil"/>
            </w:tcBorders>
            <w:noWrap w:val="0"/>
            <w:vAlign w:val="center"/>
          </w:tcPr>
          <w:p>
            <w:pPr>
              <w:bidi w:val="0"/>
              <w:jc w:val="both"/>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检查隔离开关和总断路器的配置是否符合TSG 51-2023中2.6.1.2(2)的规定和设计文件的要求</w:t>
            </w:r>
          </w:p>
        </w:tc>
        <w:tc>
          <w:tcPr>
            <w:tcW w:w="228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pacing w:line="300" w:lineRule="exact"/>
              <w:jc w:val="center"/>
              <w:rPr>
                <w:rFonts w:hint="eastAsia" w:asciiTheme="minorEastAsia" w:hAnsiTheme="minorEastAsia" w:eastAsiaTheme="minorEastAsia" w:cstheme="minorEastAsia"/>
                <w:color w:val="auto"/>
                <w:sz w:val="18"/>
                <w:szCs w:val="18"/>
              </w:rPr>
            </w:pPr>
          </w:p>
        </w:tc>
        <w:tc>
          <w:tcPr>
            <w:tcW w:w="61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pacing w:line="300" w:lineRule="exact"/>
              <w:jc w:val="center"/>
              <w:rPr>
                <w:rFonts w:hint="eastAsia" w:asciiTheme="minorEastAsia" w:hAnsiTheme="minorEastAsia" w:eastAsiaTheme="minorEastAsia" w:cstheme="minorEastAsia"/>
                <w:color w:val="auto"/>
                <w:sz w:val="18"/>
                <w:szCs w:val="18"/>
              </w:rPr>
            </w:pPr>
          </w:p>
        </w:tc>
        <w:tc>
          <w:tcPr>
            <w:tcW w:w="89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pacing w:line="300" w:lineRule="exact"/>
              <w:jc w:val="center"/>
              <w:rPr>
                <w:rFonts w:hint="eastAsia" w:asciiTheme="minorEastAsia" w:hAnsiTheme="minorEastAsia" w:eastAsiaTheme="minorEastAsia" w:cstheme="minorEastAsia"/>
                <w:color w:val="auto"/>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587" w:hRule="atLeast"/>
          <w:jc w:val="center"/>
        </w:trPr>
        <w:tc>
          <w:tcPr>
            <w:tcW w:w="872" w:type="dxa"/>
            <w:tcBorders>
              <w:tl2br w:val="nil"/>
              <w:tr2bl w:val="nil"/>
            </w:tcBorders>
            <w:noWrap w:val="0"/>
            <w:vAlign w:val="center"/>
          </w:tcPr>
          <w:p>
            <w:pPr>
              <w:pStyle w:val="10"/>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293" w:leftChars="0" w:hanging="241" w:firstLineChars="0"/>
              <w:jc w:val="center"/>
              <w:textAlignment w:val="baseline"/>
              <w:rPr>
                <w:rFonts w:hint="eastAsia" w:asciiTheme="minorEastAsia" w:hAnsiTheme="minorEastAsia" w:eastAsiaTheme="minorEastAsia" w:cstheme="minorEastAsia"/>
                <w:color w:val="auto"/>
                <w:sz w:val="18"/>
                <w:szCs w:val="18"/>
              </w:rPr>
            </w:pPr>
          </w:p>
        </w:tc>
        <w:tc>
          <w:tcPr>
            <w:tcW w:w="1137" w:type="dxa"/>
            <w:tcBorders>
              <w:tl2br w:val="nil"/>
              <w:tr2bl w:val="nil"/>
            </w:tcBorders>
            <w:noWrap w:val="0"/>
            <w:vAlign w:val="center"/>
          </w:tcPr>
          <w:p>
            <w:pPr>
              <w:bidi w:val="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C3.11.5急停开关</w:t>
            </w:r>
          </w:p>
        </w:tc>
        <w:tc>
          <w:tcPr>
            <w:tcW w:w="4227" w:type="dxa"/>
            <w:tcBorders>
              <w:tl2br w:val="nil"/>
              <w:tr2bl w:val="nil"/>
            </w:tcBorders>
            <w:noWrap w:val="0"/>
            <w:vAlign w:val="center"/>
          </w:tcPr>
          <w:p>
            <w:pPr>
              <w:bidi w:val="0"/>
              <w:jc w:val="both"/>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检查急停开关是否符合TSG 51-2023中2.6.1.4.1的规定</w:t>
            </w:r>
          </w:p>
        </w:tc>
        <w:tc>
          <w:tcPr>
            <w:tcW w:w="228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pacing w:line="300" w:lineRule="exact"/>
              <w:jc w:val="center"/>
              <w:rPr>
                <w:rFonts w:hint="eastAsia" w:asciiTheme="minorEastAsia" w:hAnsiTheme="minorEastAsia" w:eastAsiaTheme="minorEastAsia" w:cstheme="minorEastAsia"/>
                <w:color w:val="auto"/>
                <w:sz w:val="18"/>
                <w:szCs w:val="18"/>
              </w:rPr>
            </w:pPr>
          </w:p>
        </w:tc>
        <w:tc>
          <w:tcPr>
            <w:tcW w:w="61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pacing w:line="300" w:lineRule="exact"/>
              <w:jc w:val="center"/>
              <w:rPr>
                <w:rFonts w:hint="eastAsia" w:asciiTheme="minorEastAsia" w:hAnsiTheme="minorEastAsia" w:eastAsiaTheme="minorEastAsia" w:cstheme="minorEastAsia"/>
                <w:color w:val="auto"/>
                <w:sz w:val="18"/>
                <w:szCs w:val="18"/>
              </w:rPr>
            </w:pPr>
          </w:p>
        </w:tc>
        <w:tc>
          <w:tcPr>
            <w:tcW w:w="89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pacing w:line="300" w:lineRule="exact"/>
              <w:jc w:val="center"/>
              <w:rPr>
                <w:rFonts w:hint="eastAsia" w:asciiTheme="minorEastAsia" w:hAnsiTheme="minorEastAsia" w:eastAsiaTheme="minorEastAsia" w:cstheme="minorEastAsia"/>
                <w:color w:val="auto"/>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587" w:hRule="atLeast"/>
          <w:jc w:val="center"/>
        </w:trPr>
        <w:tc>
          <w:tcPr>
            <w:tcW w:w="872" w:type="dxa"/>
            <w:tcBorders>
              <w:tl2br w:val="nil"/>
              <w:tr2bl w:val="nil"/>
            </w:tcBorders>
            <w:noWrap w:val="0"/>
            <w:vAlign w:val="center"/>
          </w:tcPr>
          <w:p>
            <w:pPr>
              <w:pStyle w:val="10"/>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293" w:leftChars="0" w:hanging="241" w:firstLineChars="0"/>
              <w:jc w:val="center"/>
              <w:textAlignment w:val="baseline"/>
              <w:rPr>
                <w:rFonts w:hint="eastAsia" w:asciiTheme="minorEastAsia" w:hAnsiTheme="minorEastAsia" w:eastAsiaTheme="minorEastAsia" w:cstheme="minorEastAsia"/>
                <w:color w:val="auto"/>
                <w:sz w:val="18"/>
                <w:szCs w:val="18"/>
              </w:rPr>
            </w:pPr>
          </w:p>
        </w:tc>
        <w:tc>
          <w:tcPr>
            <w:tcW w:w="1137" w:type="dxa"/>
            <w:tcBorders>
              <w:tl2br w:val="nil"/>
              <w:tr2bl w:val="nil"/>
            </w:tcBorders>
            <w:noWrap w:val="0"/>
            <w:vAlign w:val="center"/>
          </w:tcPr>
          <w:p>
            <w:pPr>
              <w:bidi w:val="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C3.11.6照明设备</w:t>
            </w:r>
          </w:p>
        </w:tc>
        <w:tc>
          <w:tcPr>
            <w:tcW w:w="4227" w:type="dxa"/>
            <w:tcBorders>
              <w:tl2br w:val="nil"/>
              <w:tr2bl w:val="nil"/>
            </w:tcBorders>
            <w:noWrap w:val="0"/>
            <w:vAlign w:val="center"/>
          </w:tcPr>
          <w:p>
            <w:pPr>
              <w:bidi w:val="0"/>
              <w:jc w:val="both"/>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设计要求配置有照明设备的，检查照明回路是否符合TSG 51-202中2.6.1.9的规定</w:t>
            </w:r>
          </w:p>
        </w:tc>
        <w:tc>
          <w:tcPr>
            <w:tcW w:w="228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pacing w:line="300" w:lineRule="exact"/>
              <w:jc w:val="center"/>
              <w:rPr>
                <w:rFonts w:hint="eastAsia" w:asciiTheme="minorEastAsia" w:hAnsiTheme="minorEastAsia" w:eastAsiaTheme="minorEastAsia" w:cstheme="minorEastAsia"/>
                <w:color w:val="auto"/>
                <w:sz w:val="18"/>
                <w:szCs w:val="18"/>
              </w:rPr>
            </w:pPr>
          </w:p>
        </w:tc>
        <w:tc>
          <w:tcPr>
            <w:tcW w:w="61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pacing w:line="300" w:lineRule="exact"/>
              <w:jc w:val="center"/>
              <w:rPr>
                <w:rFonts w:hint="eastAsia" w:asciiTheme="minorEastAsia" w:hAnsiTheme="minorEastAsia" w:eastAsiaTheme="minorEastAsia" w:cstheme="minorEastAsia"/>
                <w:color w:val="auto"/>
                <w:sz w:val="18"/>
                <w:szCs w:val="18"/>
              </w:rPr>
            </w:pPr>
          </w:p>
        </w:tc>
        <w:tc>
          <w:tcPr>
            <w:tcW w:w="89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pacing w:line="300" w:lineRule="exact"/>
              <w:jc w:val="center"/>
              <w:rPr>
                <w:rFonts w:hint="eastAsia" w:asciiTheme="minorEastAsia" w:hAnsiTheme="minorEastAsia" w:eastAsiaTheme="minorEastAsia" w:cstheme="minorEastAsia"/>
                <w:color w:val="auto"/>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587" w:hRule="atLeast"/>
          <w:jc w:val="center"/>
        </w:trPr>
        <w:tc>
          <w:tcPr>
            <w:tcW w:w="872" w:type="dxa"/>
            <w:tcBorders>
              <w:tl2br w:val="nil"/>
              <w:tr2bl w:val="nil"/>
            </w:tcBorders>
            <w:noWrap w:val="0"/>
            <w:vAlign w:val="center"/>
          </w:tcPr>
          <w:p>
            <w:pPr>
              <w:pStyle w:val="10"/>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293" w:leftChars="0" w:hanging="241" w:firstLineChars="0"/>
              <w:jc w:val="center"/>
              <w:textAlignment w:val="baseline"/>
              <w:rPr>
                <w:rFonts w:hint="eastAsia" w:asciiTheme="minorEastAsia" w:hAnsiTheme="minorEastAsia" w:eastAsiaTheme="minorEastAsia" w:cstheme="minorEastAsia"/>
                <w:color w:val="auto"/>
                <w:sz w:val="18"/>
                <w:szCs w:val="18"/>
              </w:rPr>
            </w:pPr>
          </w:p>
        </w:tc>
        <w:tc>
          <w:tcPr>
            <w:tcW w:w="1137" w:type="dxa"/>
            <w:tcBorders>
              <w:tl2br w:val="nil"/>
              <w:tr2bl w:val="nil"/>
            </w:tcBorders>
            <w:noWrap w:val="0"/>
            <w:vAlign w:val="center"/>
          </w:tcPr>
          <w:p>
            <w:pPr>
              <w:bidi w:val="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C3.11.7起重磁铁的电源</w:t>
            </w:r>
          </w:p>
        </w:tc>
        <w:tc>
          <w:tcPr>
            <w:tcW w:w="4227" w:type="dxa"/>
            <w:tcBorders>
              <w:tl2br w:val="nil"/>
              <w:tr2bl w:val="nil"/>
            </w:tcBorders>
            <w:noWrap w:val="0"/>
            <w:vAlign w:val="center"/>
          </w:tcPr>
          <w:p>
            <w:pPr>
              <w:bidi w:val="0"/>
              <w:jc w:val="both"/>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检查起重电磁铁的电源是否符合TSG 51—2023中</w:t>
            </w:r>
            <w:r>
              <w:rPr>
                <w:rFonts w:hint="eastAsia" w:asciiTheme="minorEastAsia" w:hAnsiTheme="minorEastAsia" w:eastAsiaTheme="minorEastAsia" w:cstheme="minorEastAsia"/>
                <w:color w:val="FF0000"/>
                <w:sz w:val="18"/>
                <w:szCs w:val="18"/>
                <w:lang w:val="en-US" w:eastAsia="zh-CN"/>
              </w:rPr>
              <w:t>2.5.3.4(2)和2.5.3.4(4)</w:t>
            </w:r>
            <w:r>
              <w:rPr>
                <w:rFonts w:hint="eastAsia" w:asciiTheme="minorEastAsia" w:hAnsiTheme="minorEastAsia" w:eastAsiaTheme="minorEastAsia" w:cstheme="minorEastAsia"/>
                <w:color w:val="auto"/>
                <w:sz w:val="18"/>
                <w:szCs w:val="18"/>
                <w:lang w:val="en-US" w:eastAsia="zh-CN"/>
              </w:rPr>
              <w:t>的规定和设计文件的要求</w:t>
            </w:r>
          </w:p>
        </w:tc>
        <w:tc>
          <w:tcPr>
            <w:tcW w:w="228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pacing w:line="300" w:lineRule="exact"/>
              <w:jc w:val="center"/>
              <w:rPr>
                <w:rFonts w:hint="eastAsia" w:asciiTheme="minorEastAsia" w:hAnsiTheme="minorEastAsia" w:eastAsiaTheme="minorEastAsia" w:cstheme="minorEastAsia"/>
                <w:color w:val="auto"/>
                <w:sz w:val="18"/>
                <w:szCs w:val="18"/>
              </w:rPr>
            </w:pPr>
          </w:p>
        </w:tc>
        <w:tc>
          <w:tcPr>
            <w:tcW w:w="61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pacing w:line="300" w:lineRule="exact"/>
              <w:jc w:val="center"/>
              <w:rPr>
                <w:rFonts w:hint="eastAsia" w:asciiTheme="minorEastAsia" w:hAnsiTheme="minorEastAsia" w:eastAsiaTheme="minorEastAsia" w:cstheme="minorEastAsia"/>
                <w:color w:val="auto"/>
                <w:sz w:val="18"/>
                <w:szCs w:val="18"/>
              </w:rPr>
            </w:pPr>
          </w:p>
        </w:tc>
        <w:tc>
          <w:tcPr>
            <w:tcW w:w="89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pacing w:line="300" w:lineRule="exact"/>
              <w:jc w:val="center"/>
              <w:rPr>
                <w:rFonts w:hint="eastAsia" w:asciiTheme="minorEastAsia" w:hAnsiTheme="minorEastAsia" w:eastAsiaTheme="minorEastAsia" w:cstheme="minorEastAsia"/>
                <w:color w:val="auto"/>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80" w:hRule="atLeast"/>
          <w:jc w:val="center"/>
        </w:trPr>
        <w:tc>
          <w:tcPr>
            <w:tcW w:w="10025" w:type="dxa"/>
            <w:gridSpan w:val="6"/>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300" w:lineRule="exact"/>
              <w:ind w:firstLine="361" w:firstLineChars="20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b/>
                <w:bCs/>
                <w:color w:val="auto"/>
                <w:kern w:val="0"/>
                <w:sz w:val="18"/>
                <w:szCs w:val="18"/>
                <w:lang w:val="en-US" w:eastAsia="zh-CN" w:bidi="ar"/>
              </w:rPr>
              <w:t>C3.11.9安全监控管理系统的系统功能、信息采集和存储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397" w:hRule="atLeast"/>
          <w:jc w:val="center"/>
        </w:trPr>
        <w:tc>
          <w:tcPr>
            <w:tcW w:w="872" w:type="dxa"/>
            <w:tcBorders>
              <w:tl2br w:val="nil"/>
              <w:tr2bl w:val="nil"/>
            </w:tcBorders>
            <w:noWrap w:val="0"/>
            <w:vAlign w:val="center"/>
          </w:tcPr>
          <w:p>
            <w:pPr>
              <w:pStyle w:val="10"/>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293" w:leftChars="0" w:hanging="241" w:firstLineChars="0"/>
              <w:jc w:val="center"/>
              <w:textAlignment w:val="baseline"/>
              <w:rPr>
                <w:rFonts w:hint="eastAsia" w:asciiTheme="minorEastAsia" w:hAnsiTheme="minorEastAsia" w:eastAsiaTheme="minorEastAsia" w:cstheme="minorEastAsia"/>
                <w:color w:val="auto"/>
                <w:sz w:val="18"/>
                <w:szCs w:val="18"/>
              </w:rPr>
            </w:pPr>
          </w:p>
        </w:tc>
        <w:tc>
          <w:tcPr>
            <w:tcW w:w="1137" w:type="dxa"/>
            <w:tcBorders>
              <w:tl2br w:val="nil"/>
              <w:tr2bl w:val="nil"/>
            </w:tcBorders>
            <w:noWrap w:val="0"/>
            <w:vAlign w:val="center"/>
          </w:tcPr>
          <w:p>
            <w:pPr>
              <w:bidi w:val="0"/>
              <w:jc w:val="both"/>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C3.11.9.1 管理权限的设定</w:t>
            </w:r>
          </w:p>
        </w:tc>
        <w:tc>
          <w:tcPr>
            <w:tcW w:w="4227" w:type="dxa"/>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val="0"/>
              <w:snapToGrid w:val="0"/>
              <w:spacing w:line="300" w:lineRule="exact"/>
              <w:ind w:left="0" w:leftChars="0" w:firstLine="0" w:firstLineChars="0"/>
              <w:jc w:val="both"/>
              <w:textAlignment w:val="baseline"/>
              <w:rPr>
                <w:rFonts w:hint="eastAsia" w:asciiTheme="minorEastAsia" w:hAnsiTheme="minorEastAsia" w:eastAsiaTheme="minorEastAsia" w:cstheme="minorEastAsia"/>
                <w:color w:val="000000"/>
                <w:sz w:val="18"/>
                <w:szCs w:val="18"/>
                <w:lang w:val="en-US" w:eastAsia="zh-CN" w:bidi="ar-SA"/>
              </w:rPr>
            </w:pPr>
            <w:r>
              <w:rPr>
                <w:rFonts w:hint="eastAsia" w:asciiTheme="minorEastAsia" w:hAnsiTheme="minorEastAsia" w:eastAsiaTheme="minorEastAsia" w:cstheme="minorEastAsia"/>
                <w:color w:val="000000"/>
                <w:sz w:val="18"/>
                <w:szCs w:val="18"/>
                <w:lang w:val="en-US" w:eastAsia="zh-CN"/>
              </w:rPr>
              <w:t>现场核实系统管理员的授权，检查是否符合</w:t>
            </w:r>
            <w:r>
              <w:rPr>
                <w:rFonts w:hint="eastAsia" w:asciiTheme="minorEastAsia" w:hAnsiTheme="minorEastAsia" w:eastAsiaTheme="minorEastAsia" w:cstheme="minorEastAsia"/>
                <w:sz w:val="18"/>
                <w:szCs w:val="18"/>
                <w:lang w:val="en-US" w:eastAsia="zh-CN"/>
              </w:rPr>
              <w:t>TSG 51—2023中A4.1.6.6</w:t>
            </w:r>
            <w:r>
              <w:rPr>
                <w:rFonts w:hint="eastAsia" w:asciiTheme="minorEastAsia" w:hAnsiTheme="minorEastAsia" w:eastAsiaTheme="minorEastAsia" w:cstheme="minorEastAsia"/>
                <w:sz w:val="18"/>
                <w:szCs w:val="18"/>
                <w:highlight w:val="none"/>
                <w:lang w:val="en-US" w:eastAsia="zh-CN"/>
              </w:rPr>
              <w:t>(1</w:t>
            </w:r>
            <w:r>
              <w:rPr>
                <w:rFonts w:hint="eastAsia" w:asciiTheme="minorEastAsia" w:hAnsiTheme="minorEastAsia" w:eastAsiaTheme="minorEastAsia" w:cstheme="minorEastAsia"/>
                <w:color w:val="000000"/>
                <w:sz w:val="18"/>
                <w:szCs w:val="18"/>
                <w:highlight w:val="none"/>
                <w:lang w:val="en-US" w:eastAsia="zh-CN"/>
              </w:rPr>
              <w:t>)</w:t>
            </w:r>
            <w:r>
              <w:rPr>
                <w:rFonts w:hint="eastAsia" w:asciiTheme="minorEastAsia" w:hAnsiTheme="minorEastAsia" w:eastAsiaTheme="minorEastAsia" w:cstheme="minorEastAsia"/>
                <w:color w:val="000000"/>
                <w:sz w:val="18"/>
                <w:szCs w:val="18"/>
                <w:lang w:val="en-US" w:eastAsia="zh-CN"/>
              </w:rPr>
              <w:t>的规定</w:t>
            </w:r>
          </w:p>
        </w:tc>
        <w:tc>
          <w:tcPr>
            <w:tcW w:w="228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pacing w:line="300" w:lineRule="exact"/>
              <w:jc w:val="center"/>
              <w:rPr>
                <w:rFonts w:hint="eastAsia" w:asciiTheme="minorEastAsia" w:hAnsiTheme="minorEastAsia" w:eastAsiaTheme="minorEastAsia" w:cstheme="minorEastAsia"/>
                <w:color w:val="auto"/>
                <w:sz w:val="18"/>
                <w:szCs w:val="18"/>
              </w:rPr>
            </w:pPr>
          </w:p>
        </w:tc>
        <w:tc>
          <w:tcPr>
            <w:tcW w:w="61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pacing w:line="300" w:lineRule="exact"/>
              <w:jc w:val="center"/>
              <w:rPr>
                <w:rFonts w:hint="eastAsia" w:asciiTheme="minorEastAsia" w:hAnsiTheme="minorEastAsia" w:eastAsiaTheme="minorEastAsia" w:cstheme="minorEastAsia"/>
                <w:color w:val="auto"/>
                <w:sz w:val="18"/>
                <w:szCs w:val="18"/>
              </w:rPr>
            </w:pPr>
          </w:p>
        </w:tc>
        <w:tc>
          <w:tcPr>
            <w:tcW w:w="89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pacing w:line="300" w:lineRule="exact"/>
              <w:jc w:val="center"/>
              <w:rPr>
                <w:rFonts w:hint="eastAsia" w:asciiTheme="minorEastAsia" w:hAnsiTheme="minorEastAsia" w:eastAsiaTheme="minorEastAsia" w:cstheme="minorEastAsia"/>
                <w:color w:val="auto"/>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397" w:hRule="atLeast"/>
          <w:jc w:val="center"/>
        </w:trPr>
        <w:tc>
          <w:tcPr>
            <w:tcW w:w="872" w:type="dxa"/>
            <w:tcBorders>
              <w:tl2br w:val="nil"/>
              <w:tr2bl w:val="nil"/>
            </w:tcBorders>
            <w:noWrap w:val="0"/>
            <w:vAlign w:val="center"/>
          </w:tcPr>
          <w:p>
            <w:pPr>
              <w:pStyle w:val="10"/>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293" w:leftChars="0" w:hanging="241" w:firstLineChars="0"/>
              <w:jc w:val="center"/>
              <w:textAlignment w:val="baseline"/>
              <w:rPr>
                <w:rFonts w:hint="eastAsia" w:asciiTheme="minorEastAsia" w:hAnsiTheme="minorEastAsia" w:eastAsiaTheme="minorEastAsia" w:cstheme="minorEastAsia"/>
                <w:color w:val="auto"/>
                <w:sz w:val="18"/>
                <w:szCs w:val="18"/>
              </w:rPr>
            </w:pPr>
          </w:p>
        </w:tc>
        <w:tc>
          <w:tcPr>
            <w:tcW w:w="1137" w:type="dxa"/>
            <w:tcBorders>
              <w:tl2br w:val="nil"/>
              <w:tr2bl w:val="nil"/>
            </w:tcBorders>
            <w:noWrap w:val="0"/>
            <w:vAlign w:val="center"/>
          </w:tcPr>
          <w:p>
            <w:pPr>
              <w:bidi w:val="0"/>
              <w:jc w:val="both"/>
              <w:rPr>
                <w:rFonts w:hint="eastAsia" w:asciiTheme="minorEastAsia" w:hAnsiTheme="minorEastAsia" w:eastAsiaTheme="minorEastAsia" w:cstheme="minorEastAsia"/>
                <w:color w:val="auto"/>
                <w:kern w:val="0"/>
                <w:sz w:val="18"/>
                <w:szCs w:val="18"/>
                <w:lang w:val="en-US" w:eastAsia="zh-CN" w:bidi="ar"/>
              </w:rPr>
            </w:pPr>
            <w:r>
              <w:rPr>
                <w:rFonts w:hint="eastAsia" w:asciiTheme="minorEastAsia" w:hAnsiTheme="minorEastAsia" w:eastAsiaTheme="minorEastAsia" w:cstheme="minorEastAsia"/>
                <w:color w:val="auto"/>
                <w:sz w:val="18"/>
                <w:szCs w:val="18"/>
                <w:lang w:val="en-US" w:eastAsia="zh-CN"/>
              </w:rPr>
              <w:t>C3.11.9.2 故障自诊断</w:t>
            </w:r>
          </w:p>
        </w:tc>
        <w:tc>
          <w:tcPr>
            <w:tcW w:w="4227" w:type="dxa"/>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val="0"/>
              <w:snapToGrid w:val="0"/>
              <w:spacing w:line="300" w:lineRule="exact"/>
              <w:ind w:left="0" w:leftChars="0" w:firstLine="0" w:firstLineChars="0"/>
              <w:jc w:val="both"/>
              <w:textAlignment w:val="baseline"/>
              <w:rPr>
                <w:rFonts w:hint="eastAsia" w:asciiTheme="minorEastAsia" w:hAnsiTheme="minorEastAsia" w:eastAsiaTheme="minorEastAsia" w:cstheme="minorEastAsia"/>
                <w:color w:val="000000"/>
                <w:sz w:val="18"/>
                <w:szCs w:val="18"/>
                <w:lang w:val="en-US" w:eastAsia="zh-CN" w:bidi="ar-SA"/>
              </w:rPr>
            </w:pPr>
            <w:r>
              <w:rPr>
                <w:rFonts w:hint="eastAsia" w:asciiTheme="minorEastAsia" w:hAnsiTheme="minorEastAsia" w:eastAsiaTheme="minorEastAsia" w:cstheme="minorEastAsia"/>
                <w:color w:val="000000"/>
                <w:sz w:val="18"/>
                <w:szCs w:val="18"/>
                <w:lang w:val="en-US" w:eastAsia="zh-CN"/>
              </w:rPr>
              <w:t>开机进入系统后，现场核实系统运行自行检查程序的结果，检查是否符合</w:t>
            </w:r>
            <w:r>
              <w:rPr>
                <w:rFonts w:hint="eastAsia" w:asciiTheme="minorEastAsia" w:hAnsiTheme="minorEastAsia" w:eastAsiaTheme="minorEastAsia" w:cstheme="minorEastAsia"/>
                <w:sz w:val="18"/>
                <w:szCs w:val="18"/>
                <w:lang w:val="en-US" w:eastAsia="zh-CN"/>
              </w:rPr>
              <w:t>TSG 51—2023中A4.1.6.6</w:t>
            </w:r>
            <w:r>
              <w:rPr>
                <w:rFonts w:hint="eastAsia" w:asciiTheme="minorEastAsia" w:hAnsiTheme="minorEastAsia" w:eastAsiaTheme="minorEastAsia" w:cstheme="minorEastAsia"/>
                <w:sz w:val="18"/>
                <w:szCs w:val="18"/>
                <w:highlight w:val="none"/>
                <w:lang w:val="en-US" w:eastAsia="zh-CN"/>
              </w:rPr>
              <w:t>(3</w:t>
            </w:r>
            <w:r>
              <w:rPr>
                <w:rFonts w:hint="eastAsia" w:asciiTheme="minorEastAsia" w:hAnsiTheme="minorEastAsia" w:eastAsiaTheme="minorEastAsia" w:cstheme="minorEastAsia"/>
                <w:color w:val="000000"/>
                <w:sz w:val="18"/>
                <w:szCs w:val="18"/>
                <w:highlight w:val="none"/>
                <w:lang w:val="en-US" w:eastAsia="zh-CN"/>
              </w:rPr>
              <w:t>)</w:t>
            </w:r>
            <w:r>
              <w:rPr>
                <w:rFonts w:hint="eastAsia" w:asciiTheme="minorEastAsia" w:hAnsiTheme="minorEastAsia" w:eastAsiaTheme="minorEastAsia" w:cstheme="minorEastAsia"/>
                <w:color w:val="000000"/>
                <w:sz w:val="18"/>
                <w:szCs w:val="18"/>
                <w:lang w:val="en-US" w:eastAsia="zh-CN"/>
              </w:rPr>
              <w:t>的规定</w:t>
            </w:r>
          </w:p>
        </w:tc>
        <w:tc>
          <w:tcPr>
            <w:tcW w:w="228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pacing w:line="300" w:lineRule="exact"/>
              <w:jc w:val="center"/>
              <w:rPr>
                <w:rFonts w:hint="eastAsia" w:asciiTheme="minorEastAsia" w:hAnsiTheme="minorEastAsia" w:eastAsiaTheme="minorEastAsia" w:cstheme="minorEastAsia"/>
                <w:color w:val="auto"/>
                <w:sz w:val="18"/>
                <w:szCs w:val="18"/>
              </w:rPr>
            </w:pPr>
          </w:p>
        </w:tc>
        <w:tc>
          <w:tcPr>
            <w:tcW w:w="61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pacing w:line="300" w:lineRule="exact"/>
              <w:jc w:val="center"/>
              <w:rPr>
                <w:rFonts w:hint="eastAsia" w:asciiTheme="minorEastAsia" w:hAnsiTheme="minorEastAsia" w:eastAsiaTheme="minorEastAsia" w:cstheme="minorEastAsia"/>
                <w:color w:val="auto"/>
                <w:sz w:val="18"/>
                <w:szCs w:val="18"/>
              </w:rPr>
            </w:pPr>
          </w:p>
        </w:tc>
        <w:tc>
          <w:tcPr>
            <w:tcW w:w="89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pacing w:line="300" w:lineRule="exact"/>
              <w:jc w:val="center"/>
              <w:rPr>
                <w:rFonts w:hint="eastAsia" w:asciiTheme="minorEastAsia" w:hAnsiTheme="minorEastAsia" w:eastAsiaTheme="minorEastAsia" w:cstheme="minorEastAsia"/>
                <w:color w:val="auto"/>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397" w:hRule="atLeast"/>
          <w:jc w:val="center"/>
        </w:trPr>
        <w:tc>
          <w:tcPr>
            <w:tcW w:w="872" w:type="dxa"/>
            <w:tcBorders>
              <w:tl2br w:val="nil"/>
              <w:tr2bl w:val="nil"/>
            </w:tcBorders>
            <w:noWrap w:val="0"/>
            <w:vAlign w:val="center"/>
          </w:tcPr>
          <w:p>
            <w:pPr>
              <w:pStyle w:val="10"/>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293" w:leftChars="0" w:hanging="241" w:firstLineChars="0"/>
              <w:jc w:val="center"/>
              <w:textAlignment w:val="baseline"/>
              <w:rPr>
                <w:rFonts w:hint="eastAsia" w:asciiTheme="minorEastAsia" w:hAnsiTheme="minorEastAsia" w:eastAsiaTheme="minorEastAsia" w:cstheme="minorEastAsia"/>
                <w:color w:val="auto"/>
                <w:sz w:val="18"/>
                <w:szCs w:val="18"/>
              </w:rPr>
            </w:pPr>
          </w:p>
        </w:tc>
        <w:tc>
          <w:tcPr>
            <w:tcW w:w="1137" w:type="dxa"/>
            <w:tcBorders>
              <w:tl2br w:val="nil"/>
              <w:tr2bl w:val="nil"/>
            </w:tcBorders>
            <w:noWrap w:val="0"/>
            <w:vAlign w:val="center"/>
          </w:tcPr>
          <w:p>
            <w:pPr>
              <w:bidi w:val="0"/>
              <w:jc w:val="both"/>
              <w:rPr>
                <w:rFonts w:hint="eastAsia" w:asciiTheme="minorEastAsia" w:hAnsiTheme="minorEastAsia" w:eastAsiaTheme="minorEastAsia" w:cstheme="minorEastAsia"/>
                <w:color w:val="auto"/>
                <w:kern w:val="0"/>
                <w:sz w:val="18"/>
                <w:szCs w:val="18"/>
                <w:lang w:val="en-US" w:eastAsia="zh-CN" w:bidi="ar"/>
              </w:rPr>
            </w:pPr>
            <w:r>
              <w:rPr>
                <w:rFonts w:hint="eastAsia" w:asciiTheme="minorEastAsia" w:hAnsiTheme="minorEastAsia" w:eastAsiaTheme="minorEastAsia" w:cstheme="minorEastAsia"/>
                <w:color w:val="auto"/>
                <w:sz w:val="18"/>
                <w:szCs w:val="18"/>
                <w:lang w:val="en-US" w:eastAsia="zh-CN"/>
              </w:rPr>
              <w:t>C3.11.9.3 报警装置</w:t>
            </w:r>
          </w:p>
        </w:tc>
        <w:tc>
          <w:tcPr>
            <w:tcW w:w="4227" w:type="dxa"/>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val="0"/>
              <w:snapToGrid w:val="0"/>
              <w:spacing w:line="300" w:lineRule="exact"/>
              <w:ind w:left="0" w:leftChars="0" w:firstLine="0" w:firstLineChars="0"/>
              <w:jc w:val="both"/>
              <w:textAlignment w:val="baseline"/>
              <w:rPr>
                <w:rFonts w:hint="eastAsia" w:asciiTheme="minorEastAsia" w:hAnsiTheme="minorEastAsia" w:eastAsiaTheme="minorEastAsia" w:cstheme="minorEastAsia"/>
                <w:color w:val="000000"/>
                <w:sz w:val="18"/>
                <w:szCs w:val="18"/>
                <w:lang w:val="en-US" w:eastAsia="zh-CN" w:bidi="ar-SA"/>
              </w:rPr>
            </w:pPr>
            <w:r>
              <w:rPr>
                <w:rFonts w:hint="eastAsia" w:asciiTheme="minorEastAsia" w:hAnsiTheme="minorEastAsia" w:eastAsiaTheme="minorEastAsia" w:cstheme="minorEastAsia"/>
                <w:color w:val="000000"/>
                <w:sz w:val="18"/>
                <w:szCs w:val="18"/>
                <w:lang w:val="en-US" w:eastAsia="zh-CN"/>
              </w:rPr>
              <w:t>在空载的条件下，通过按急停或者系统设计的报警信号现场验证起重机械各种报警装置的动作，检查是否符合</w:t>
            </w:r>
            <w:r>
              <w:rPr>
                <w:rFonts w:hint="eastAsia" w:asciiTheme="minorEastAsia" w:hAnsiTheme="minorEastAsia" w:eastAsiaTheme="minorEastAsia" w:cstheme="minorEastAsia"/>
                <w:sz w:val="18"/>
                <w:szCs w:val="18"/>
                <w:lang w:val="en-US" w:eastAsia="zh-CN"/>
              </w:rPr>
              <w:t>TSG 51—2023中A4.1.6.6</w:t>
            </w:r>
            <w:r>
              <w:rPr>
                <w:rFonts w:hint="eastAsia" w:asciiTheme="minorEastAsia" w:hAnsiTheme="minorEastAsia" w:eastAsiaTheme="minorEastAsia" w:cstheme="minorEastAsia"/>
                <w:sz w:val="18"/>
                <w:szCs w:val="18"/>
                <w:highlight w:val="none"/>
                <w:lang w:val="en-US" w:eastAsia="zh-CN"/>
              </w:rPr>
              <w:t>(4</w:t>
            </w:r>
            <w:r>
              <w:rPr>
                <w:rFonts w:hint="eastAsia" w:asciiTheme="minorEastAsia" w:hAnsiTheme="minorEastAsia" w:eastAsiaTheme="minorEastAsia" w:cstheme="minorEastAsia"/>
                <w:color w:val="000000"/>
                <w:sz w:val="18"/>
                <w:szCs w:val="18"/>
                <w:highlight w:val="none"/>
                <w:lang w:val="en-US" w:eastAsia="zh-CN"/>
              </w:rPr>
              <w:t>)</w:t>
            </w:r>
            <w:r>
              <w:rPr>
                <w:rFonts w:hint="eastAsia" w:asciiTheme="minorEastAsia" w:hAnsiTheme="minorEastAsia" w:eastAsiaTheme="minorEastAsia" w:cstheme="minorEastAsia"/>
                <w:color w:val="000000"/>
                <w:sz w:val="18"/>
                <w:szCs w:val="18"/>
                <w:lang w:val="en-US" w:eastAsia="zh-CN"/>
              </w:rPr>
              <w:t>的规定</w:t>
            </w:r>
          </w:p>
        </w:tc>
        <w:tc>
          <w:tcPr>
            <w:tcW w:w="228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pacing w:line="300" w:lineRule="exact"/>
              <w:jc w:val="center"/>
              <w:rPr>
                <w:rFonts w:hint="eastAsia" w:asciiTheme="minorEastAsia" w:hAnsiTheme="minorEastAsia" w:eastAsiaTheme="minorEastAsia" w:cstheme="minorEastAsia"/>
                <w:color w:val="auto"/>
                <w:sz w:val="18"/>
                <w:szCs w:val="18"/>
              </w:rPr>
            </w:pPr>
          </w:p>
        </w:tc>
        <w:tc>
          <w:tcPr>
            <w:tcW w:w="61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pacing w:line="300" w:lineRule="exact"/>
              <w:jc w:val="center"/>
              <w:rPr>
                <w:rFonts w:hint="eastAsia" w:asciiTheme="minorEastAsia" w:hAnsiTheme="minorEastAsia" w:eastAsiaTheme="minorEastAsia" w:cstheme="minorEastAsia"/>
                <w:color w:val="auto"/>
                <w:sz w:val="18"/>
                <w:szCs w:val="18"/>
              </w:rPr>
            </w:pPr>
          </w:p>
        </w:tc>
        <w:tc>
          <w:tcPr>
            <w:tcW w:w="89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pacing w:line="300" w:lineRule="exact"/>
              <w:jc w:val="center"/>
              <w:rPr>
                <w:rFonts w:hint="eastAsia" w:asciiTheme="minorEastAsia" w:hAnsiTheme="minorEastAsia" w:eastAsiaTheme="minorEastAsia" w:cstheme="minorEastAsia"/>
                <w:color w:val="auto"/>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397" w:hRule="atLeast"/>
          <w:jc w:val="center"/>
        </w:trPr>
        <w:tc>
          <w:tcPr>
            <w:tcW w:w="872" w:type="dxa"/>
            <w:tcBorders>
              <w:tl2br w:val="nil"/>
              <w:tr2bl w:val="nil"/>
            </w:tcBorders>
            <w:noWrap w:val="0"/>
            <w:vAlign w:val="center"/>
          </w:tcPr>
          <w:p>
            <w:pPr>
              <w:pStyle w:val="10"/>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293" w:leftChars="0" w:hanging="241" w:firstLineChars="0"/>
              <w:jc w:val="center"/>
              <w:textAlignment w:val="baseline"/>
              <w:rPr>
                <w:rFonts w:hint="eastAsia" w:asciiTheme="minorEastAsia" w:hAnsiTheme="minorEastAsia" w:eastAsiaTheme="minorEastAsia" w:cstheme="minorEastAsia"/>
                <w:color w:val="auto"/>
                <w:sz w:val="18"/>
                <w:szCs w:val="18"/>
              </w:rPr>
            </w:pPr>
          </w:p>
        </w:tc>
        <w:tc>
          <w:tcPr>
            <w:tcW w:w="1137" w:type="dxa"/>
            <w:tcBorders>
              <w:tl2br w:val="nil"/>
              <w:tr2bl w:val="nil"/>
            </w:tcBorders>
            <w:noWrap w:val="0"/>
            <w:vAlign w:val="center"/>
          </w:tcPr>
          <w:p>
            <w:pPr>
              <w:bidi w:val="0"/>
              <w:jc w:val="both"/>
              <w:rPr>
                <w:rFonts w:hint="eastAsia" w:asciiTheme="minorEastAsia" w:hAnsiTheme="minorEastAsia" w:eastAsiaTheme="minorEastAsia" w:cstheme="minorEastAsia"/>
                <w:color w:val="auto"/>
                <w:kern w:val="0"/>
                <w:sz w:val="18"/>
                <w:szCs w:val="18"/>
                <w:lang w:val="en-US" w:eastAsia="zh-CN" w:bidi="ar"/>
              </w:rPr>
            </w:pPr>
            <w:r>
              <w:rPr>
                <w:rFonts w:hint="eastAsia" w:asciiTheme="minorEastAsia" w:hAnsiTheme="minorEastAsia" w:eastAsiaTheme="minorEastAsia" w:cstheme="minorEastAsia"/>
                <w:color w:val="auto"/>
                <w:sz w:val="18"/>
                <w:szCs w:val="18"/>
                <w:lang w:val="en-US" w:eastAsia="zh-CN"/>
              </w:rPr>
              <w:t>C3.11.9.4 文字表达形式</w:t>
            </w:r>
          </w:p>
        </w:tc>
        <w:tc>
          <w:tcPr>
            <w:tcW w:w="4227" w:type="dxa"/>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val="0"/>
              <w:snapToGrid w:val="0"/>
              <w:spacing w:line="300" w:lineRule="exact"/>
              <w:ind w:left="0" w:leftChars="0" w:firstLine="0" w:firstLineChars="0"/>
              <w:jc w:val="both"/>
              <w:textAlignment w:val="baseline"/>
              <w:rPr>
                <w:rFonts w:hint="eastAsia" w:asciiTheme="minorEastAsia" w:hAnsiTheme="minorEastAsia" w:eastAsiaTheme="minorEastAsia" w:cstheme="minorEastAsia"/>
                <w:color w:val="000000"/>
                <w:sz w:val="18"/>
                <w:szCs w:val="18"/>
                <w:lang w:val="en-US" w:eastAsia="zh-CN" w:bidi="ar-SA"/>
              </w:rPr>
            </w:pPr>
            <w:r>
              <w:rPr>
                <w:rFonts w:hint="eastAsia" w:asciiTheme="minorEastAsia" w:hAnsiTheme="minorEastAsia" w:eastAsiaTheme="minorEastAsia" w:cstheme="minorEastAsia"/>
                <w:color w:val="000000"/>
                <w:sz w:val="18"/>
                <w:szCs w:val="18"/>
                <w:lang w:val="en-US" w:eastAsia="zh-CN"/>
              </w:rPr>
              <w:t>现场目测系统显示的所有界面的文字表达形式为简体中文</w:t>
            </w:r>
          </w:p>
        </w:tc>
        <w:tc>
          <w:tcPr>
            <w:tcW w:w="228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pacing w:line="300" w:lineRule="exact"/>
              <w:jc w:val="center"/>
              <w:textAlignment w:val="baseline"/>
              <w:rPr>
                <w:rFonts w:hint="eastAsia" w:asciiTheme="minorEastAsia" w:hAnsiTheme="minorEastAsia" w:eastAsiaTheme="minorEastAsia" w:cstheme="minorEastAsia"/>
                <w:color w:val="auto"/>
                <w:sz w:val="18"/>
                <w:szCs w:val="18"/>
              </w:rPr>
            </w:pPr>
          </w:p>
        </w:tc>
        <w:tc>
          <w:tcPr>
            <w:tcW w:w="61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pacing w:line="300" w:lineRule="exact"/>
              <w:jc w:val="center"/>
              <w:rPr>
                <w:rFonts w:hint="eastAsia" w:asciiTheme="minorEastAsia" w:hAnsiTheme="minorEastAsia" w:eastAsiaTheme="minorEastAsia" w:cstheme="minorEastAsia"/>
                <w:color w:val="auto"/>
                <w:sz w:val="18"/>
                <w:szCs w:val="18"/>
              </w:rPr>
            </w:pPr>
          </w:p>
        </w:tc>
        <w:tc>
          <w:tcPr>
            <w:tcW w:w="89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pacing w:line="300" w:lineRule="exact"/>
              <w:jc w:val="center"/>
              <w:rPr>
                <w:rFonts w:hint="eastAsia" w:asciiTheme="minorEastAsia" w:hAnsiTheme="minorEastAsia" w:eastAsiaTheme="minorEastAsia" w:cstheme="minorEastAsia"/>
                <w:color w:val="auto"/>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397" w:hRule="atLeast"/>
          <w:jc w:val="center"/>
        </w:trPr>
        <w:tc>
          <w:tcPr>
            <w:tcW w:w="872" w:type="dxa"/>
            <w:tcBorders>
              <w:tl2br w:val="nil"/>
              <w:tr2bl w:val="nil"/>
            </w:tcBorders>
            <w:noWrap w:val="0"/>
            <w:vAlign w:val="center"/>
          </w:tcPr>
          <w:p>
            <w:pPr>
              <w:pStyle w:val="10"/>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293" w:leftChars="0" w:hanging="241" w:firstLineChars="0"/>
              <w:jc w:val="center"/>
              <w:textAlignment w:val="baseline"/>
              <w:rPr>
                <w:rFonts w:hint="eastAsia" w:asciiTheme="minorEastAsia" w:hAnsiTheme="minorEastAsia" w:eastAsiaTheme="minorEastAsia" w:cstheme="minorEastAsia"/>
                <w:color w:val="auto"/>
                <w:sz w:val="18"/>
                <w:szCs w:val="18"/>
              </w:rPr>
            </w:pPr>
          </w:p>
        </w:tc>
        <w:tc>
          <w:tcPr>
            <w:tcW w:w="1137" w:type="dxa"/>
            <w:tcBorders>
              <w:tl2br w:val="nil"/>
              <w:tr2bl w:val="nil"/>
            </w:tcBorders>
            <w:noWrap w:val="0"/>
            <w:vAlign w:val="center"/>
          </w:tcPr>
          <w:p>
            <w:pPr>
              <w:bidi w:val="0"/>
              <w:jc w:val="both"/>
              <w:rPr>
                <w:rFonts w:hint="eastAsia" w:asciiTheme="minorEastAsia" w:hAnsiTheme="minorEastAsia" w:eastAsiaTheme="minorEastAsia" w:cstheme="minorEastAsia"/>
                <w:color w:val="auto"/>
                <w:kern w:val="0"/>
                <w:sz w:val="18"/>
                <w:szCs w:val="18"/>
                <w:lang w:val="en-US" w:eastAsia="zh-CN" w:bidi="ar"/>
              </w:rPr>
            </w:pPr>
            <w:r>
              <w:rPr>
                <w:rFonts w:hint="eastAsia" w:asciiTheme="minorEastAsia" w:hAnsiTheme="minorEastAsia" w:eastAsiaTheme="minorEastAsia" w:cstheme="minorEastAsia"/>
                <w:color w:val="auto"/>
                <w:sz w:val="18"/>
                <w:szCs w:val="18"/>
                <w:lang w:val="en-US" w:eastAsia="zh-CN"/>
              </w:rPr>
              <w:t>C3.11.9.5 显示信息的清晰度</w:t>
            </w:r>
          </w:p>
        </w:tc>
        <w:tc>
          <w:tcPr>
            <w:tcW w:w="4227" w:type="dxa"/>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val="0"/>
              <w:snapToGrid w:val="0"/>
              <w:spacing w:line="300" w:lineRule="exact"/>
              <w:ind w:left="0" w:leftChars="0" w:firstLine="0" w:firstLineChars="0"/>
              <w:jc w:val="both"/>
              <w:textAlignment w:val="baseline"/>
              <w:rPr>
                <w:rFonts w:hint="eastAsia" w:asciiTheme="minorEastAsia" w:hAnsiTheme="minorEastAsia" w:eastAsiaTheme="minorEastAsia" w:cstheme="minorEastAsia"/>
                <w:color w:val="000000"/>
                <w:sz w:val="18"/>
                <w:szCs w:val="18"/>
                <w:lang w:val="en-US" w:eastAsia="zh-CN" w:bidi="ar-SA"/>
              </w:rPr>
            </w:pPr>
            <w:r>
              <w:rPr>
                <w:rFonts w:hint="eastAsia" w:asciiTheme="minorEastAsia" w:hAnsiTheme="minorEastAsia" w:eastAsiaTheme="minorEastAsia" w:cstheme="minorEastAsia"/>
                <w:color w:val="000000"/>
                <w:sz w:val="18"/>
                <w:szCs w:val="18"/>
                <w:lang w:eastAsia="zh-CN"/>
              </w:rPr>
              <w:t>自检</w:t>
            </w:r>
            <w:r>
              <w:rPr>
                <w:rFonts w:hint="eastAsia" w:asciiTheme="minorEastAsia" w:hAnsiTheme="minorEastAsia" w:eastAsiaTheme="minorEastAsia" w:cstheme="minorEastAsia"/>
                <w:color w:val="000000"/>
                <w:sz w:val="18"/>
                <w:szCs w:val="18"/>
              </w:rPr>
              <w:t>人员坐在司机室的座位上，斜视 45°，是否可清晰完整地观察到整个监控画面，包括视频系统的画面，画面上显示的信息不刺目、不干扰视线，清晰可辨</w:t>
            </w:r>
          </w:p>
        </w:tc>
        <w:tc>
          <w:tcPr>
            <w:tcW w:w="228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pacing w:line="300" w:lineRule="exact"/>
              <w:jc w:val="center"/>
              <w:rPr>
                <w:rFonts w:hint="eastAsia" w:asciiTheme="minorEastAsia" w:hAnsiTheme="minorEastAsia" w:eastAsiaTheme="minorEastAsia" w:cstheme="minorEastAsia"/>
                <w:color w:val="auto"/>
                <w:sz w:val="18"/>
                <w:szCs w:val="18"/>
              </w:rPr>
            </w:pPr>
          </w:p>
        </w:tc>
        <w:tc>
          <w:tcPr>
            <w:tcW w:w="61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pacing w:line="300" w:lineRule="exact"/>
              <w:jc w:val="center"/>
              <w:rPr>
                <w:rFonts w:hint="eastAsia" w:asciiTheme="minorEastAsia" w:hAnsiTheme="minorEastAsia" w:eastAsiaTheme="minorEastAsia" w:cstheme="minorEastAsia"/>
                <w:color w:val="auto"/>
                <w:sz w:val="18"/>
                <w:szCs w:val="18"/>
              </w:rPr>
            </w:pPr>
          </w:p>
        </w:tc>
        <w:tc>
          <w:tcPr>
            <w:tcW w:w="89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pacing w:line="300" w:lineRule="exact"/>
              <w:jc w:val="center"/>
              <w:rPr>
                <w:rFonts w:hint="eastAsia" w:asciiTheme="minorEastAsia" w:hAnsiTheme="minorEastAsia" w:eastAsiaTheme="minorEastAsia" w:cstheme="minorEastAsia"/>
                <w:color w:val="auto"/>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397" w:hRule="atLeast"/>
          <w:jc w:val="center"/>
        </w:trPr>
        <w:tc>
          <w:tcPr>
            <w:tcW w:w="872" w:type="dxa"/>
            <w:tcBorders>
              <w:tl2br w:val="nil"/>
              <w:tr2bl w:val="nil"/>
            </w:tcBorders>
            <w:noWrap w:val="0"/>
            <w:vAlign w:val="center"/>
          </w:tcPr>
          <w:p>
            <w:pPr>
              <w:pStyle w:val="10"/>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293" w:leftChars="0" w:hanging="241" w:firstLineChars="0"/>
              <w:jc w:val="center"/>
              <w:textAlignment w:val="baseline"/>
              <w:rPr>
                <w:rFonts w:hint="eastAsia" w:asciiTheme="minorEastAsia" w:hAnsiTheme="minorEastAsia" w:eastAsiaTheme="minorEastAsia" w:cstheme="minorEastAsia"/>
                <w:color w:val="auto"/>
                <w:sz w:val="18"/>
                <w:szCs w:val="18"/>
              </w:rPr>
            </w:pPr>
          </w:p>
        </w:tc>
        <w:tc>
          <w:tcPr>
            <w:tcW w:w="1137" w:type="dxa"/>
            <w:tcBorders>
              <w:tl2br w:val="nil"/>
              <w:tr2bl w:val="nil"/>
            </w:tcBorders>
            <w:noWrap w:val="0"/>
            <w:vAlign w:val="center"/>
          </w:tcPr>
          <w:p>
            <w:pPr>
              <w:bidi w:val="0"/>
              <w:jc w:val="both"/>
              <w:rPr>
                <w:rFonts w:hint="eastAsia" w:asciiTheme="minorEastAsia" w:hAnsiTheme="minorEastAsia" w:eastAsiaTheme="minorEastAsia" w:cstheme="minorEastAsia"/>
                <w:color w:val="auto"/>
                <w:kern w:val="0"/>
                <w:sz w:val="18"/>
                <w:szCs w:val="18"/>
                <w:lang w:val="en-US" w:eastAsia="zh-CN" w:bidi="ar"/>
              </w:rPr>
            </w:pPr>
            <w:r>
              <w:rPr>
                <w:rFonts w:hint="eastAsia" w:asciiTheme="minorEastAsia" w:hAnsiTheme="minorEastAsia" w:eastAsiaTheme="minorEastAsia" w:cstheme="minorEastAsia"/>
                <w:color w:val="auto"/>
                <w:sz w:val="18"/>
                <w:szCs w:val="18"/>
                <w:lang w:val="en-US" w:eastAsia="zh-CN"/>
              </w:rPr>
              <w:t>C3.11.9.6 历史追溯性</w:t>
            </w:r>
          </w:p>
        </w:tc>
        <w:tc>
          <w:tcPr>
            <w:tcW w:w="4227" w:type="dxa"/>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val="0"/>
              <w:snapToGrid w:val="0"/>
              <w:spacing w:line="300" w:lineRule="exact"/>
              <w:ind w:left="0" w:leftChars="0" w:firstLine="0" w:firstLineChars="0"/>
              <w:jc w:val="both"/>
              <w:textAlignment w:val="baseline"/>
              <w:rPr>
                <w:rFonts w:hint="eastAsia" w:asciiTheme="minorEastAsia" w:hAnsiTheme="minorEastAsia" w:eastAsiaTheme="minorEastAsia" w:cstheme="minorEastAsia"/>
                <w:color w:val="000000"/>
                <w:sz w:val="18"/>
                <w:szCs w:val="18"/>
                <w:lang w:val="en-US" w:eastAsia="zh-CN" w:bidi="ar-SA"/>
              </w:rPr>
            </w:pPr>
            <w:r>
              <w:rPr>
                <w:rFonts w:hint="eastAsia" w:asciiTheme="minorEastAsia" w:hAnsiTheme="minorEastAsia" w:eastAsiaTheme="minorEastAsia" w:cstheme="minorEastAsia"/>
                <w:color w:val="000000"/>
                <w:sz w:val="18"/>
                <w:szCs w:val="18"/>
              </w:rPr>
              <w:t>调取连续工作一个工作循环过程中存储的所有信息，检查系统存储的数据信息或者图像信息应当包含数据或者图像的编号，时间和日期与试验的数据应当一致，并且检查是否符合</w:t>
            </w:r>
            <w:r>
              <w:rPr>
                <w:rFonts w:hint="eastAsia" w:asciiTheme="minorEastAsia" w:hAnsiTheme="minorEastAsia" w:eastAsiaTheme="minorEastAsia" w:cstheme="minorEastAsia"/>
                <w:sz w:val="18"/>
                <w:szCs w:val="18"/>
                <w:lang w:val="en-US" w:eastAsia="zh-CN"/>
              </w:rPr>
              <w:t>TSG 51—2023中A4.1.6.6</w:t>
            </w:r>
            <w:r>
              <w:rPr>
                <w:rFonts w:hint="eastAsia" w:asciiTheme="minorEastAsia" w:hAnsiTheme="minorEastAsia" w:eastAsiaTheme="minorEastAsia" w:cstheme="minorEastAsia"/>
                <w:sz w:val="18"/>
                <w:szCs w:val="18"/>
                <w:highlight w:val="none"/>
                <w:lang w:val="en-US" w:eastAsia="zh-CN"/>
              </w:rPr>
              <w:t>(2</w:t>
            </w:r>
            <w:r>
              <w:rPr>
                <w:rFonts w:hint="eastAsia" w:asciiTheme="minorEastAsia" w:hAnsiTheme="minorEastAsia" w:eastAsiaTheme="minorEastAsia" w:cstheme="minorEastAsia"/>
                <w:color w:val="000000"/>
                <w:sz w:val="18"/>
                <w:szCs w:val="18"/>
                <w:highlight w:val="none"/>
                <w:lang w:val="en-US" w:eastAsia="zh-CN"/>
              </w:rPr>
              <w:t>)</w:t>
            </w:r>
            <w:r>
              <w:rPr>
                <w:rFonts w:hint="eastAsia" w:asciiTheme="minorEastAsia" w:hAnsiTheme="minorEastAsia" w:eastAsiaTheme="minorEastAsia" w:cstheme="minorEastAsia"/>
                <w:color w:val="000000"/>
                <w:sz w:val="18"/>
                <w:szCs w:val="18"/>
              </w:rPr>
              <w:t>的规定</w:t>
            </w:r>
          </w:p>
        </w:tc>
        <w:tc>
          <w:tcPr>
            <w:tcW w:w="228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pacing w:line="300" w:lineRule="exact"/>
              <w:jc w:val="center"/>
              <w:rPr>
                <w:rFonts w:hint="eastAsia" w:asciiTheme="minorEastAsia" w:hAnsiTheme="minorEastAsia" w:eastAsiaTheme="minorEastAsia" w:cstheme="minorEastAsia"/>
                <w:color w:val="auto"/>
                <w:sz w:val="18"/>
                <w:szCs w:val="18"/>
              </w:rPr>
            </w:pPr>
          </w:p>
        </w:tc>
        <w:tc>
          <w:tcPr>
            <w:tcW w:w="61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pacing w:line="300" w:lineRule="exact"/>
              <w:jc w:val="center"/>
              <w:rPr>
                <w:rFonts w:hint="eastAsia" w:asciiTheme="minorEastAsia" w:hAnsiTheme="minorEastAsia" w:eastAsiaTheme="minorEastAsia" w:cstheme="minorEastAsia"/>
                <w:color w:val="auto"/>
                <w:sz w:val="18"/>
                <w:szCs w:val="18"/>
              </w:rPr>
            </w:pPr>
          </w:p>
        </w:tc>
        <w:tc>
          <w:tcPr>
            <w:tcW w:w="89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pacing w:line="300" w:lineRule="exact"/>
              <w:jc w:val="center"/>
              <w:rPr>
                <w:rFonts w:hint="eastAsia" w:asciiTheme="minorEastAsia" w:hAnsiTheme="minorEastAsia" w:eastAsiaTheme="minorEastAsia" w:cstheme="minorEastAsia"/>
                <w:color w:val="auto"/>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397" w:hRule="atLeast"/>
          <w:jc w:val="center"/>
        </w:trPr>
        <w:tc>
          <w:tcPr>
            <w:tcW w:w="872" w:type="dxa"/>
            <w:tcBorders>
              <w:tl2br w:val="nil"/>
              <w:tr2bl w:val="nil"/>
            </w:tcBorders>
            <w:noWrap w:val="0"/>
            <w:vAlign w:val="center"/>
          </w:tcPr>
          <w:p>
            <w:pPr>
              <w:pStyle w:val="10"/>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293" w:leftChars="0" w:hanging="241" w:firstLineChars="0"/>
              <w:jc w:val="center"/>
              <w:textAlignment w:val="baseline"/>
              <w:rPr>
                <w:rFonts w:hint="eastAsia" w:asciiTheme="minorEastAsia" w:hAnsiTheme="minorEastAsia" w:eastAsiaTheme="minorEastAsia" w:cstheme="minorEastAsia"/>
                <w:color w:val="auto"/>
                <w:sz w:val="18"/>
                <w:szCs w:val="18"/>
              </w:rPr>
            </w:pPr>
          </w:p>
        </w:tc>
        <w:tc>
          <w:tcPr>
            <w:tcW w:w="1137" w:type="dxa"/>
            <w:tcBorders>
              <w:tl2br w:val="nil"/>
              <w:tr2bl w:val="nil"/>
            </w:tcBorders>
            <w:noWrap w:val="0"/>
            <w:vAlign w:val="center"/>
          </w:tcPr>
          <w:p>
            <w:pPr>
              <w:bidi w:val="0"/>
              <w:jc w:val="both"/>
              <w:rPr>
                <w:rFonts w:hint="eastAsia" w:asciiTheme="minorEastAsia" w:hAnsiTheme="minorEastAsia" w:eastAsiaTheme="minorEastAsia" w:cstheme="minorEastAsia"/>
                <w:color w:val="auto"/>
                <w:kern w:val="0"/>
                <w:sz w:val="18"/>
                <w:szCs w:val="18"/>
                <w:lang w:val="en-US" w:eastAsia="zh-CN" w:bidi="ar"/>
              </w:rPr>
            </w:pPr>
            <w:r>
              <w:rPr>
                <w:rFonts w:hint="eastAsia" w:asciiTheme="minorEastAsia" w:hAnsiTheme="minorEastAsia" w:eastAsiaTheme="minorEastAsia" w:cstheme="minorEastAsia"/>
                <w:color w:val="auto"/>
                <w:sz w:val="18"/>
                <w:szCs w:val="18"/>
                <w:lang w:val="en-US" w:eastAsia="zh-CN"/>
              </w:rPr>
              <w:t>C3.11.9.7 采样周期</w:t>
            </w:r>
          </w:p>
        </w:tc>
        <w:tc>
          <w:tcPr>
            <w:tcW w:w="4227" w:type="dxa"/>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val="0"/>
              <w:snapToGrid w:val="0"/>
              <w:spacing w:line="300" w:lineRule="exact"/>
              <w:ind w:left="0" w:leftChars="0" w:firstLine="0" w:firstLineChars="0"/>
              <w:jc w:val="both"/>
              <w:textAlignment w:val="baseline"/>
              <w:rPr>
                <w:rFonts w:hint="eastAsia" w:asciiTheme="minorEastAsia" w:hAnsiTheme="minorEastAsia" w:eastAsiaTheme="minorEastAsia" w:cstheme="minorEastAsia"/>
                <w:color w:val="000000"/>
                <w:sz w:val="18"/>
                <w:szCs w:val="18"/>
                <w:lang w:val="en-US" w:eastAsia="zh-CN" w:bidi="ar-SA"/>
              </w:rPr>
            </w:pPr>
            <w:r>
              <w:rPr>
                <w:rFonts w:hint="eastAsia" w:asciiTheme="minorEastAsia" w:hAnsiTheme="minorEastAsia" w:eastAsiaTheme="minorEastAsia" w:cstheme="minorEastAsia"/>
                <w:color w:val="000000"/>
                <w:sz w:val="18"/>
                <w:szCs w:val="18"/>
              </w:rPr>
              <w:t>≤</w:t>
            </w:r>
            <w:r>
              <w:rPr>
                <w:rFonts w:hint="eastAsia" w:asciiTheme="minorEastAsia" w:hAnsiTheme="minorEastAsia" w:eastAsiaTheme="minorEastAsia" w:cstheme="minorEastAsia"/>
                <w:color w:val="000000"/>
                <w:sz w:val="18"/>
                <w:szCs w:val="18"/>
                <w:lang w:val="en-US" w:eastAsia="zh-CN"/>
              </w:rPr>
              <w:t>100ms</w:t>
            </w:r>
          </w:p>
        </w:tc>
        <w:tc>
          <w:tcPr>
            <w:tcW w:w="228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pacing w:line="300" w:lineRule="exact"/>
              <w:jc w:val="center"/>
              <w:rPr>
                <w:rFonts w:hint="eastAsia" w:asciiTheme="minorEastAsia" w:hAnsiTheme="minorEastAsia" w:eastAsiaTheme="minorEastAsia" w:cstheme="minorEastAsia"/>
                <w:color w:val="auto"/>
                <w:sz w:val="18"/>
                <w:szCs w:val="18"/>
              </w:rPr>
            </w:pPr>
          </w:p>
        </w:tc>
        <w:tc>
          <w:tcPr>
            <w:tcW w:w="61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pacing w:line="300" w:lineRule="exact"/>
              <w:jc w:val="center"/>
              <w:rPr>
                <w:rFonts w:hint="eastAsia" w:asciiTheme="minorEastAsia" w:hAnsiTheme="minorEastAsia" w:eastAsiaTheme="minorEastAsia" w:cstheme="minorEastAsia"/>
                <w:color w:val="auto"/>
                <w:sz w:val="18"/>
                <w:szCs w:val="18"/>
              </w:rPr>
            </w:pPr>
          </w:p>
        </w:tc>
        <w:tc>
          <w:tcPr>
            <w:tcW w:w="89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pacing w:line="300" w:lineRule="exact"/>
              <w:jc w:val="center"/>
              <w:rPr>
                <w:rFonts w:hint="eastAsia" w:asciiTheme="minorEastAsia" w:hAnsiTheme="minorEastAsia" w:eastAsiaTheme="minorEastAsia" w:cstheme="minorEastAsia"/>
                <w:color w:val="auto"/>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397" w:hRule="atLeast"/>
          <w:jc w:val="center"/>
        </w:trPr>
        <w:tc>
          <w:tcPr>
            <w:tcW w:w="872" w:type="dxa"/>
            <w:tcBorders>
              <w:tl2br w:val="nil"/>
              <w:tr2bl w:val="nil"/>
            </w:tcBorders>
            <w:noWrap w:val="0"/>
            <w:vAlign w:val="center"/>
          </w:tcPr>
          <w:p>
            <w:pPr>
              <w:pStyle w:val="10"/>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293" w:leftChars="0" w:hanging="241" w:firstLineChars="0"/>
              <w:jc w:val="center"/>
              <w:textAlignment w:val="baseline"/>
              <w:rPr>
                <w:rFonts w:hint="eastAsia" w:asciiTheme="minorEastAsia" w:hAnsiTheme="minorEastAsia" w:eastAsiaTheme="minorEastAsia" w:cstheme="minorEastAsia"/>
                <w:color w:val="auto"/>
                <w:sz w:val="18"/>
                <w:szCs w:val="18"/>
              </w:rPr>
            </w:pPr>
          </w:p>
        </w:tc>
        <w:tc>
          <w:tcPr>
            <w:tcW w:w="1137" w:type="dxa"/>
            <w:tcBorders>
              <w:tl2br w:val="nil"/>
              <w:tr2bl w:val="nil"/>
            </w:tcBorders>
            <w:noWrap w:val="0"/>
            <w:vAlign w:val="center"/>
          </w:tcPr>
          <w:p>
            <w:pPr>
              <w:bidi w:val="0"/>
              <w:jc w:val="both"/>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val="en-US" w:eastAsia="zh-CN"/>
              </w:rPr>
              <w:t>C3.11.9.8 断电后信息的保存：</w:t>
            </w:r>
          </w:p>
        </w:tc>
        <w:tc>
          <w:tcPr>
            <w:tcW w:w="4227" w:type="dxa"/>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val="0"/>
              <w:snapToGrid w:val="0"/>
              <w:spacing w:line="300" w:lineRule="exact"/>
              <w:ind w:left="0" w:leftChars="0" w:firstLine="0" w:firstLineChars="0"/>
              <w:jc w:val="both"/>
              <w:textAlignment w:val="baseline"/>
              <w:rPr>
                <w:rFonts w:hint="eastAsia" w:asciiTheme="minorEastAsia" w:hAnsiTheme="minorEastAsia" w:eastAsiaTheme="minorEastAsia" w:cstheme="minorEastAsia"/>
                <w:color w:val="000000"/>
                <w:sz w:val="18"/>
                <w:szCs w:val="18"/>
                <w:lang w:val="en-US" w:eastAsia="zh-CN" w:bidi="ar-SA"/>
              </w:rPr>
            </w:pPr>
            <w:r>
              <w:rPr>
                <w:rFonts w:hint="eastAsia" w:asciiTheme="minorEastAsia" w:hAnsiTheme="minorEastAsia" w:eastAsiaTheme="minorEastAsia" w:cstheme="minorEastAsia"/>
                <w:color w:val="000000"/>
                <w:sz w:val="18"/>
                <w:szCs w:val="18"/>
              </w:rPr>
              <w:t>现场验证，当起重机械主机电源断电后，系统能持续工作，调取连续作业的时间内存储的数据，检查</w:t>
            </w:r>
            <w:r>
              <w:rPr>
                <w:rFonts w:hint="eastAsia" w:asciiTheme="minorEastAsia" w:hAnsiTheme="minorEastAsia" w:eastAsiaTheme="minorEastAsia" w:cstheme="minorEastAsia"/>
                <w:color w:val="000000"/>
                <w:sz w:val="18"/>
                <w:szCs w:val="18"/>
                <w:lang w:val="en-US" w:eastAsia="zh-CN"/>
              </w:rPr>
              <w:t>已采集的所有信息应当保存</w:t>
            </w:r>
          </w:p>
        </w:tc>
        <w:tc>
          <w:tcPr>
            <w:tcW w:w="228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pacing w:line="300" w:lineRule="exact"/>
              <w:jc w:val="center"/>
              <w:rPr>
                <w:rFonts w:hint="eastAsia" w:asciiTheme="minorEastAsia" w:hAnsiTheme="minorEastAsia" w:eastAsiaTheme="minorEastAsia" w:cstheme="minorEastAsia"/>
                <w:color w:val="auto"/>
                <w:sz w:val="18"/>
                <w:szCs w:val="18"/>
              </w:rPr>
            </w:pPr>
          </w:p>
        </w:tc>
        <w:tc>
          <w:tcPr>
            <w:tcW w:w="61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pacing w:line="300" w:lineRule="exact"/>
              <w:jc w:val="center"/>
              <w:rPr>
                <w:rFonts w:hint="eastAsia" w:asciiTheme="minorEastAsia" w:hAnsiTheme="minorEastAsia" w:eastAsiaTheme="minorEastAsia" w:cstheme="minorEastAsia"/>
                <w:color w:val="auto"/>
                <w:sz w:val="18"/>
                <w:szCs w:val="18"/>
              </w:rPr>
            </w:pPr>
          </w:p>
        </w:tc>
        <w:tc>
          <w:tcPr>
            <w:tcW w:w="89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pacing w:line="300" w:lineRule="exact"/>
              <w:jc w:val="center"/>
              <w:rPr>
                <w:rFonts w:hint="eastAsia" w:asciiTheme="minorEastAsia" w:hAnsiTheme="minorEastAsia" w:eastAsiaTheme="minorEastAsia" w:cstheme="minorEastAsia"/>
                <w:color w:val="auto"/>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63" w:hRule="atLeast"/>
          <w:jc w:val="center"/>
        </w:trPr>
        <w:tc>
          <w:tcPr>
            <w:tcW w:w="872" w:type="dxa"/>
            <w:vMerge w:val="restart"/>
            <w:tcBorders>
              <w:tl2br w:val="nil"/>
              <w:tr2bl w:val="nil"/>
            </w:tcBorders>
            <w:noWrap w:val="0"/>
            <w:vAlign w:val="center"/>
          </w:tcPr>
          <w:p>
            <w:pPr>
              <w:pStyle w:val="10"/>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293" w:leftChars="0" w:hanging="241" w:firstLineChars="0"/>
              <w:jc w:val="center"/>
              <w:textAlignment w:val="baseline"/>
              <w:rPr>
                <w:rFonts w:hint="eastAsia" w:asciiTheme="minorEastAsia" w:hAnsiTheme="minorEastAsia" w:eastAsiaTheme="minorEastAsia" w:cstheme="minorEastAsia"/>
                <w:color w:val="auto"/>
                <w:sz w:val="18"/>
                <w:szCs w:val="18"/>
              </w:rPr>
            </w:pPr>
          </w:p>
        </w:tc>
        <w:tc>
          <w:tcPr>
            <w:tcW w:w="1137" w:type="dxa"/>
            <w:vMerge w:val="restart"/>
            <w:tcBorders>
              <w:tl2br w:val="nil"/>
              <w:tr2bl w:val="nil"/>
            </w:tcBorders>
            <w:noWrap w:val="0"/>
            <w:vAlign w:val="center"/>
          </w:tcPr>
          <w:p>
            <w:pPr>
              <w:bidi w:val="0"/>
              <w:jc w:val="both"/>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val="en-US" w:eastAsia="zh-CN"/>
              </w:rPr>
              <w:t>C3.11.9.9 存储时间和格式</w:t>
            </w:r>
          </w:p>
        </w:tc>
        <w:tc>
          <w:tcPr>
            <w:tcW w:w="4227" w:type="dxa"/>
            <w:tcBorders>
              <w:tl2br w:val="nil"/>
              <w:tr2bl w:val="nil"/>
            </w:tcBorders>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baseline"/>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bidi="ar-SA"/>
              </w:rPr>
              <w:t>(1)</w:t>
            </w:r>
            <w:r>
              <w:rPr>
                <w:rFonts w:hint="eastAsia" w:asciiTheme="minorEastAsia" w:hAnsiTheme="minorEastAsia" w:eastAsiaTheme="minorEastAsia" w:cstheme="minorEastAsia"/>
                <w:color w:val="auto"/>
                <w:sz w:val="18"/>
                <w:szCs w:val="18"/>
                <w:lang w:val="en-US" w:eastAsia="zh-CN"/>
              </w:rPr>
              <w:t>系统工作</w:t>
            </w:r>
            <w:r>
              <w:rPr>
                <w:rFonts w:hint="eastAsia" w:asciiTheme="minorEastAsia" w:hAnsiTheme="minorEastAsia" w:eastAsiaTheme="minorEastAsia" w:cstheme="minorEastAsia"/>
                <w:color w:val="auto"/>
                <w:sz w:val="18"/>
                <w:szCs w:val="18"/>
              </w:rPr>
              <w:t>时间</w:t>
            </w:r>
            <w:r>
              <w:rPr>
                <w:rFonts w:hint="eastAsia" w:asciiTheme="minorEastAsia" w:hAnsiTheme="minorEastAsia" w:eastAsiaTheme="minorEastAsia" w:cstheme="minorEastAsia"/>
                <w:color w:val="auto"/>
                <w:sz w:val="18"/>
                <w:szCs w:val="18"/>
                <w:lang w:val="en-US" w:eastAsia="zh-CN"/>
              </w:rPr>
              <w:t>超过</w:t>
            </w:r>
            <w:r>
              <w:rPr>
                <w:rFonts w:hint="eastAsia" w:asciiTheme="minorEastAsia" w:hAnsiTheme="minorEastAsia" w:eastAsiaTheme="minorEastAsia" w:cstheme="minorEastAsia"/>
                <w:color w:val="auto"/>
                <w:sz w:val="18"/>
                <w:szCs w:val="18"/>
              </w:rPr>
              <w:t>30</w:t>
            </w:r>
            <w:r>
              <w:rPr>
                <w:rFonts w:hint="eastAsia" w:asciiTheme="minorEastAsia" w:hAnsiTheme="minorEastAsia" w:eastAsiaTheme="minorEastAsia" w:cstheme="minorEastAsia"/>
                <w:color w:val="auto"/>
                <w:sz w:val="18"/>
                <w:szCs w:val="18"/>
                <w:lang w:val="en-US" w:eastAsia="zh-CN"/>
              </w:rPr>
              <w:t>天的</w:t>
            </w:r>
            <w:r>
              <w:rPr>
                <w:rFonts w:hint="eastAsia" w:asciiTheme="minorEastAsia" w:hAnsiTheme="minorEastAsia" w:eastAsiaTheme="minorEastAsia" w:cstheme="minorEastAsia"/>
                <w:color w:val="auto"/>
                <w:sz w:val="18"/>
                <w:szCs w:val="18"/>
                <w:lang w:eastAsia="zh-CN"/>
              </w:rPr>
              <w:t>，</w:t>
            </w:r>
            <w:r>
              <w:rPr>
                <w:rFonts w:hint="eastAsia" w:asciiTheme="minorEastAsia" w:hAnsiTheme="minorEastAsia" w:eastAsiaTheme="minorEastAsia" w:cstheme="minorEastAsia"/>
                <w:color w:val="auto"/>
                <w:sz w:val="18"/>
                <w:szCs w:val="18"/>
              </w:rPr>
              <w:t>查看文件的原始完整性和存储情况</w:t>
            </w:r>
            <w:r>
              <w:rPr>
                <w:rFonts w:hint="eastAsia" w:asciiTheme="minorEastAsia" w:hAnsiTheme="minorEastAsia" w:eastAsiaTheme="minorEastAsia" w:cstheme="minorEastAsia"/>
                <w:color w:val="auto"/>
                <w:sz w:val="18"/>
                <w:szCs w:val="18"/>
                <w:lang w:eastAsia="zh-CN"/>
              </w:rPr>
              <w:t>，</w:t>
            </w:r>
            <w:r>
              <w:rPr>
                <w:rFonts w:hint="eastAsia" w:asciiTheme="minorEastAsia" w:hAnsiTheme="minorEastAsia" w:eastAsiaTheme="minorEastAsia" w:cstheme="minorEastAsia"/>
                <w:color w:val="auto"/>
                <w:sz w:val="18"/>
                <w:szCs w:val="18"/>
                <w:lang w:val="en-US" w:eastAsia="zh-CN"/>
              </w:rPr>
              <w:t>系统存储时间不应当少于30个联连续工作日；系统工作</w:t>
            </w:r>
            <w:r>
              <w:rPr>
                <w:rFonts w:hint="eastAsia" w:asciiTheme="minorEastAsia" w:hAnsiTheme="minorEastAsia" w:eastAsiaTheme="minorEastAsia" w:cstheme="minorEastAsia"/>
                <w:color w:val="auto"/>
                <w:sz w:val="18"/>
                <w:szCs w:val="18"/>
              </w:rPr>
              <w:t>时间</w:t>
            </w:r>
            <w:r>
              <w:rPr>
                <w:rFonts w:hint="eastAsia" w:asciiTheme="minorEastAsia" w:hAnsiTheme="minorEastAsia" w:eastAsiaTheme="minorEastAsia" w:cstheme="minorEastAsia"/>
                <w:color w:val="auto"/>
                <w:sz w:val="18"/>
                <w:szCs w:val="18"/>
                <w:lang w:val="en-US" w:eastAsia="zh-CN"/>
              </w:rPr>
              <w:t>不超过</w:t>
            </w:r>
            <w:r>
              <w:rPr>
                <w:rFonts w:hint="eastAsia" w:asciiTheme="minorEastAsia" w:hAnsiTheme="minorEastAsia" w:eastAsiaTheme="minorEastAsia" w:cstheme="minorEastAsia"/>
                <w:color w:val="auto"/>
                <w:sz w:val="18"/>
                <w:szCs w:val="18"/>
              </w:rPr>
              <w:t xml:space="preserve"> 30 </w:t>
            </w:r>
            <w:r>
              <w:rPr>
                <w:rFonts w:hint="eastAsia" w:asciiTheme="minorEastAsia" w:hAnsiTheme="minorEastAsia" w:eastAsiaTheme="minorEastAsia" w:cstheme="minorEastAsia"/>
                <w:color w:val="auto"/>
                <w:sz w:val="18"/>
                <w:szCs w:val="18"/>
                <w:lang w:val="en-US" w:eastAsia="zh-CN"/>
              </w:rPr>
              <w:t>天的</w:t>
            </w:r>
            <w:r>
              <w:rPr>
                <w:rFonts w:hint="eastAsia" w:asciiTheme="minorEastAsia" w:hAnsiTheme="minorEastAsia" w:eastAsiaTheme="minorEastAsia" w:cstheme="minorEastAsia"/>
                <w:color w:val="auto"/>
                <w:sz w:val="18"/>
                <w:szCs w:val="18"/>
                <w:lang w:eastAsia="zh-CN"/>
              </w:rPr>
              <w:t>，</w:t>
            </w:r>
            <w:r>
              <w:rPr>
                <w:rFonts w:hint="eastAsia" w:asciiTheme="minorEastAsia" w:hAnsiTheme="minorEastAsia" w:eastAsiaTheme="minorEastAsia" w:cstheme="minorEastAsia"/>
                <w:color w:val="auto"/>
                <w:sz w:val="18"/>
                <w:szCs w:val="18"/>
              </w:rPr>
              <w:t>现场查阅存储的文件，计算一个工作循环的时间内存储文件大小，推算出整个文件的大小，检查是否符合</w:t>
            </w:r>
            <w:r>
              <w:rPr>
                <w:rFonts w:hint="eastAsia" w:asciiTheme="minorEastAsia" w:hAnsiTheme="minorEastAsia" w:eastAsiaTheme="minorEastAsia" w:cstheme="minorEastAsia"/>
                <w:color w:val="auto"/>
                <w:sz w:val="18"/>
                <w:szCs w:val="18"/>
                <w:lang w:eastAsia="zh-CN"/>
              </w:rPr>
              <w:t>本规程</w:t>
            </w:r>
            <w:r>
              <w:rPr>
                <w:rFonts w:hint="eastAsia" w:asciiTheme="minorEastAsia" w:hAnsiTheme="minorEastAsia" w:eastAsiaTheme="minorEastAsia" w:cstheme="minorEastAsia"/>
                <w:color w:val="auto"/>
                <w:sz w:val="18"/>
                <w:szCs w:val="18"/>
                <w:lang w:val="en-US" w:eastAsia="zh-CN"/>
              </w:rPr>
              <w:t>TSG 51—2023中A4.1.6.7</w:t>
            </w:r>
            <w:r>
              <w:rPr>
                <w:rFonts w:hint="eastAsia" w:asciiTheme="minorEastAsia" w:hAnsiTheme="minorEastAsia" w:eastAsiaTheme="minorEastAsia" w:cstheme="minorEastAsia"/>
                <w:color w:val="auto"/>
                <w:sz w:val="18"/>
                <w:szCs w:val="18"/>
                <w:highlight w:val="none"/>
                <w:lang w:val="en-US" w:eastAsia="zh-CN"/>
              </w:rPr>
              <w:t>(6)</w:t>
            </w:r>
            <w:r>
              <w:rPr>
                <w:rFonts w:hint="eastAsia" w:asciiTheme="minorEastAsia" w:hAnsiTheme="minorEastAsia" w:eastAsiaTheme="minorEastAsia" w:cstheme="minorEastAsia"/>
                <w:color w:val="auto"/>
                <w:sz w:val="18"/>
                <w:szCs w:val="18"/>
              </w:rPr>
              <w:t>的规定</w:t>
            </w:r>
          </w:p>
        </w:tc>
        <w:tc>
          <w:tcPr>
            <w:tcW w:w="228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pacing w:line="300" w:lineRule="exact"/>
              <w:jc w:val="center"/>
              <w:rPr>
                <w:rFonts w:hint="eastAsia" w:asciiTheme="minorEastAsia" w:hAnsiTheme="minorEastAsia" w:eastAsiaTheme="minorEastAsia" w:cstheme="minorEastAsia"/>
                <w:color w:val="auto"/>
                <w:sz w:val="18"/>
                <w:szCs w:val="18"/>
              </w:rPr>
            </w:pPr>
          </w:p>
        </w:tc>
        <w:tc>
          <w:tcPr>
            <w:tcW w:w="613"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pacing w:line="300" w:lineRule="exact"/>
              <w:jc w:val="center"/>
              <w:rPr>
                <w:rFonts w:hint="eastAsia" w:asciiTheme="minorEastAsia" w:hAnsiTheme="minorEastAsia" w:eastAsiaTheme="minorEastAsia" w:cstheme="minorEastAsia"/>
                <w:color w:val="auto"/>
                <w:sz w:val="18"/>
                <w:szCs w:val="18"/>
              </w:rPr>
            </w:pPr>
          </w:p>
        </w:tc>
        <w:tc>
          <w:tcPr>
            <w:tcW w:w="89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pacing w:line="300" w:lineRule="exact"/>
              <w:jc w:val="center"/>
              <w:rPr>
                <w:rFonts w:hint="eastAsia" w:asciiTheme="minorEastAsia" w:hAnsiTheme="minorEastAsia" w:eastAsiaTheme="minorEastAsia" w:cstheme="minorEastAsia"/>
                <w:color w:val="auto"/>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63" w:hRule="atLeast"/>
          <w:jc w:val="center"/>
        </w:trPr>
        <w:tc>
          <w:tcPr>
            <w:tcW w:w="872" w:type="dxa"/>
            <w:vMerge w:val="continue"/>
            <w:tcBorders>
              <w:tl2br w:val="nil"/>
              <w:tr2bl w:val="nil"/>
            </w:tcBorders>
            <w:noWrap w:val="0"/>
            <w:vAlign w:val="center"/>
          </w:tcPr>
          <w:p>
            <w:pPr>
              <w:bidi w:val="0"/>
              <w:rPr>
                <w:rFonts w:hint="eastAsia" w:asciiTheme="minorEastAsia" w:hAnsiTheme="minorEastAsia" w:eastAsiaTheme="minorEastAsia" w:cstheme="minorEastAsia"/>
                <w:sz w:val="18"/>
                <w:szCs w:val="18"/>
              </w:rPr>
            </w:pPr>
          </w:p>
        </w:tc>
        <w:tc>
          <w:tcPr>
            <w:tcW w:w="1137" w:type="dxa"/>
            <w:vMerge w:val="continue"/>
            <w:tcBorders>
              <w:tl2br w:val="nil"/>
              <w:tr2bl w:val="nil"/>
            </w:tcBorders>
            <w:noWrap w:val="0"/>
            <w:vAlign w:val="center"/>
          </w:tcPr>
          <w:p>
            <w:pPr>
              <w:bidi w:val="0"/>
              <w:jc w:val="both"/>
              <w:rPr>
                <w:rFonts w:hint="eastAsia" w:asciiTheme="minorEastAsia" w:hAnsiTheme="minorEastAsia" w:eastAsiaTheme="minorEastAsia" w:cstheme="minorEastAsia"/>
                <w:sz w:val="18"/>
                <w:szCs w:val="18"/>
              </w:rPr>
            </w:pPr>
          </w:p>
        </w:tc>
        <w:tc>
          <w:tcPr>
            <w:tcW w:w="4227" w:type="dxa"/>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val="0"/>
              <w:snapToGrid w:val="0"/>
              <w:spacing w:line="300" w:lineRule="exact"/>
              <w:ind w:left="0" w:leftChars="0" w:firstLine="0" w:firstLineChars="0"/>
              <w:jc w:val="both"/>
              <w:textAlignment w:val="baseline"/>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rPr>
              <w:t>(2)调取试验过程中存储的数据，检查是否符合</w:t>
            </w:r>
            <w:r>
              <w:rPr>
                <w:rFonts w:hint="eastAsia" w:asciiTheme="minorEastAsia" w:hAnsiTheme="minorEastAsia" w:eastAsiaTheme="minorEastAsia" w:cstheme="minorEastAsia"/>
                <w:color w:val="auto"/>
                <w:sz w:val="18"/>
                <w:szCs w:val="18"/>
                <w:lang w:val="en-US" w:eastAsia="zh-CN"/>
              </w:rPr>
              <w:t>TSG 51—2023中A4.1.6.6</w:t>
            </w:r>
            <w:r>
              <w:rPr>
                <w:rFonts w:hint="eastAsia" w:asciiTheme="minorEastAsia" w:hAnsiTheme="minorEastAsia" w:eastAsiaTheme="minorEastAsia" w:cstheme="minorEastAsia"/>
                <w:color w:val="auto"/>
                <w:sz w:val="18"/>
                <w:szCs w:val="18"/>
                <w:highlight w:val="none"/>
                <w:lang w:val="en-US" w:eastAsia="zh-CN"/>
              </w:rPr>
              <w:t>(1)～(2)</w:t>
            </w:r>
            <w:r>
              <w:rPr>
                <w:rFonts w:hint="eastAsia" w:asciiTheme="minorEastAsia" w:hAnsiTheme="minorEastAsia" w:eastAsiaTheme="minorEastAsia" w:cstheme="minorEastAsia"/>
                <w:color w:val="auto"/>
                <w:sz w:val="18"/>
                <w:szCs w:val="18"/>
              </w:rPr>
              <w:t>的规定</w:t>
            </w:r>
          </w:p>
        </w:tc>
        <w:tc>
          <w:tcPr>
            <w:tcW w:w="2283" w:type="dxa"/>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c>
          <w:tcPr>
            <w:tcW w:w="613" w:type="dxa"/>
            <w:vMerge w:val="continue"/>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c>
          <w:tcPr>
            <w:tcW w:w="893" w:type="dxa"/>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397" w:hRule="atLeast"/>
          <w:jc w:val="center"/>
        </w:trPr>
        <w:tc>
          <w:tcPr>
            <w:tcW w:w="10025" w:type="dxa"/>
            <w:gridSpan w:val="6"/>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pacing w:line="30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b/>
                <w:bCs/>
                <w:color w:val="auto"/>
                <w:sz w:val="18"/>
                <w:szCs w:val="18"/>
                <w:lang w:val="en-US" w:eastAsia="zh-CN"/>
              </w:rPr>
              <w:t>C3.12 安全保护和防护装置检查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587" w:hRule="atLeast"/>
          <w:jc w:val="center"/>
        </w:trPr>
        <w:tc>
          <w:tcPr>
            <w:tcW w:w="872" w:type="dxa"/>
            <w:tcBorders>
              <w:tl2br w:val="nil"/>
              <w:tr2bl w:val="nil"/>
            </w:tcBorders>
            <w:noWrap w:val="0"/>
            <w:vAlign w:val="center"/>
          </w:tcPr>
          <w:p>
            <w:pPr>
              <w:pStyle w:val="10"/>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293" w:leftChars="0" w:hanging="241" w:firstLineChars="0"/>
              <w:jc w:val="center"/>
              <w:textAlignment w:val="baseline"/>
              <w:rPr>
                <w:rFonts w:hint="eastAsia" w:asciiTheme="minorEastAsia" w:hAnsiTheme="minorEastAsia" w:eastAsiaTheme="minorEastAsia" w:cstheme="minorEastAsia"/>
                <w:color w:val="auto"/>
                <w:sz w:val="18"/>
                <w:szCs w:val="18"/>
              </w:rPr>
            </w:pPr>
          </w:p>
        </w:tc>
        <w:tc>
          <w:tcPr>
            <w:tcW w:w="1137" w:type="dxa"/>
            <w:tcBorders>
              <w:tl2br w:val="nil"/>
              <w:tr2bl w:val="nil"/>
            </w:tcBorders>
            <w:noWrap w:val="0"/>
            <w:vAlign w:val="center"/>
          </w:tcPr>
          <w:p>
            <w:pPr>
              <w:bidi w:val="0"/>
              <w:jc w:val="both"/>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C3.12.1</w:t>
            </w:r>
          </w:p>
          <w:p>
            <w:pPr>
              <w:bidi w:val="0"/>
              <w:jc w:val="both"/>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安全保护和防护装置型号规格</w:t>
            </w:r>
          </w:p>
        </w:tc>
        <w:tc>
          <w:tcPr>
            <w:tcW w:w="4227" w:type="dxa"/>
            <w:tcBorders>
              <w:tl2br w:val="nil"/>
              <w:tr2bl w:val="nil"/>
            </w:tcBorders>
            <w:noWrap w:val="0"/>
            <w:vAlign w:val="center"/>
          </w:tcPr>
          <w:p>
            <w:pPr>
              <w:bidi w:val="0"/>
              <w:jc w:val="both"/>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查阅设计文件，对照安全保护和防护装置的合 格证书或者型式试验证书，检查安全保护装置实物的型号规格是否符合设计要求。</w:t>
            </w:r>
          </w:p>
        </w:tc>
        <w:tc>
          <w:tcPr>
            <w:tcW w:w="228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pacing w:line="300" w:lineRule="exact"/>
              <w:jc w:val="center"/>
              <w:rPr>
                <w:rFonts w:hint="eastAsia" w:asciiTheme="minorEastAsia" w:hAnsiTheme="minorEastAsia" w:eastAsiaTheme="minorEastAsia" w:cstheme="minorEastAsia"/>
                <w:color w:val="auto"/>
                <w:sz w:val="18"/>
                <w:szCs w:val="18"/>
              </w:rPr>
            </w:pPr>
          </w:p>
        </w:tc>
        <w:tc>
          <w:tcPr>
            <w:tcW w:w="61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pacing w:line="300" w:lineRule="exact"/>
              <w:jc w:val="center"/>
              <w:rPr>
                <w:rFonts w:hint="eastAsia" w:asciiTheme="minorEastAsia" w:hAnsiTheme="minorEastAsia" w:eastAsiaTheme="minorEastAsia" w:cstheme="minorEastAsia"/>
                <w:color w:val="auto"/>
                <w:sz w:val="18"/>
                <w:szCs w:val="18"/>
              </w:rPr>
            </w:pPr>
          </w:p>
        </w:tc>
        <w:tc>
          <w:tcPr>
            <w:tcW w:w="89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pacing w:line="300" w:lineRule="exact"/>
              <w:jc w:val="center"/>
              <w:rPr>
                <w:rFonts w:hint="eastAsia" w:asciiTheme="minorEastAsia" w:hAnsiTheme="minorEastAsia" w:eastAsiaTheme="minorEastAsia" w:cstheme="minorEastAsia"/>
                <w:color w:val="auto"/>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397" w:hRule="atLeast"/>
          <w:jc w:val="center"/>
        </w:trPr>
        <w:tc>
          <w:tcPr>
            <w:tcW w:w="872" w:type="dxa"/>
            <w:vMerge w:val="restart"/>
            <w:tcBorders>
              <w:tl2br w:val="nil"/>
              <w:tr2bl w:val="nil"/>
            </w:tcBorders>
            <w:noWrap w:val="0"/>
            <w:vAlign w:val="center"/>
          </w:tcPr>
          <w:p>
            <w:pPr>
              <w:pStyle w:val="10"/>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293" w:leftChars="0" w:hanging="241" w:firstLineChars="0"/>
              <w:jc w:val="center"/>
              <w:textAlignment w:val="baseline"/>
              <w:rPr>
                <w:rFonts w:hint="eastAsia" w:asciiTheme="minorEastAsia" w:hAnsiTheme="minorEastAsia" w:eastAsiaTheme="minorEastAsia" w:cstheme="minorEastAsia"/>
                <w:color w:val="auto"/>
                <w:sz w:val="18"/>
                <w:szCs w:val="18"/>
              </w:rPr>
            </w:pPr>
          </w:p>
        </w:tc>
        <w:tc>
          <w:tcPr>
            <w:tcW w:w="1137" w:type="dxa"/>
            <w:vMerge w:val="restart"/>
            <w:tcBorders>
              <w:tl2br w:val="nil"/>
              <w:tr2bl w:val="nil"/>
            </w:tcBorders>
            <w:noWrap w:val="0"/>
            <w:vAlign w:val="center"/>
          </w:tcPr>
          <w:p>
            <w:pPr>
              <w:bidi w:val="0"/>
              <w:jc w:val="both"/>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C3.12.2</w:t>
            </w:r>
          </w:p>
          <w:p>
            <w:pPr>
              <w:bidi w:val="0"/>
              <w:jc w:val="both"/>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val="en-US" w:eastAsia="zh-CN"/>
              </w:rPr>
              <w:t>安全监控管理系统信息采集源</w:t>
            </w:r>
          </w:p>
        </w:tc>
        <w:tc>
          <w:tcPr>
            <w:tcW w:w="4227" w:type="dxa"/>
            <w:tcBorders>
              <w:tl2br w:val="nil"/>
              <w:tr2bl w:val="nil"/>
            </w:tcBorders>
            <w:noWrap w:val="0"/>
            <w:vAlign w:val="center"/>
          </w:tcPr>
          <w:p>
            <w:pPr>
              <w:numPr>
                <w:ilvl w:val="0"/>
                <w:numId w:val="2"/>
              </w:numPr>
              <w:bidi w:val="0"/>
              <w:ind w:left="425" w:leftChars="0" w:hanging="425" w:firstLineChars="0"/>
              <w:jc w:val="both"/>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rPr>
              <w:t>起重量限制器</w:t>
            </w:r>
          </w:p>
        </w:tc>
        <w:tc>
          <w:tcPr>
            <w:tcW w:w="228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pacing w:line="300" w:lineRule="exact"/>
              <w:jc w:val="center"/>
              <w:rPr>
                <w:rFonts w:hint="eastAsia" w:asciiTheme="minorEastAsia" w:hAnsiTheme="minorEastAsia" w:eastAsiaTheme="minorEastAsia" w:cstheme="minorEastAsia"/>
                <w:color w:val="auto"/>
                <w:sz w:val="18"/>
                <w:szCs w:val="18"/>
              </w:rPr>
            </w:pPr>
          </w:p>
        </w:tc>
        <w:tc>
          <w:tcPr>
            <w:tcW w:w="613"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pacing w:line="300" w:lineRule="exact"/>
              <w:jc w:val="center"/>
              <w:rPr>
                <w:rFonts w:hint="eastAsia" w:asciiTheme="minorEastAsia" w:hAnsiTheme="minorEastAsia" w:eastAsiaTheme="minorEastAsia" w:cstheme="minorEastAsia"/>
                <w:color w:val="auto"/>
                <w:sz w:val="18"/>
                <w:szCs w:val="18"/>
              </w:rPr>
            </w:pPr>
          </w:p>
        </w:tc>
        <w:tc>
          <w:tcPr>
            <w:tcW w:w="89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pacing w:line="300" w:lineRule="exact"/>
              <w:jc w:val="center"/>
              <w:rPr>
                <w:rFonts w:hint="eastAsia" w:asciiTheme="minorEastAsia" w:hAnsiTheme="minorEastAsia" w:eastAsiaTheme="minorEastAsia" w:cstheme="minorEastAsia"/>
                <w:color w:val="auto"/>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397" w:hRule="atLeast"/>
          <w:jc w:val="center"/>
        </w:trPr>
        <w:tc>
          <w:tcPr>
            <w:tcW w:w="872" w:type="dxa"/>
            <w:vMerge w:val="continue"/>
            <w:tcBorders>
              <w:tl2br w:val="nil"/>
              <w:tr2bl w:val="nil"/>
            </w:tcBorders>
            <w:noWrap w:val="0"/>
            <w:vAlign w:val="center"/>
          </w:tcPr>
          <w:p>
            <w:pPr>
              <w:pStyle w:val="10"/>
              <w:keepNext w:val="0"/>
              <w:keepLines w:val="0"/>
              <w:pageBreakBefore w:val="0"/>
              <w:widowControl w:val="0"/>
              <w:tabs>
                <w:tab w:val="left" w:pos="277"/>
              </w:tabs>
              <w:kinsoku/>
              <w:wordWrap/>
              <w:overflowPunct/>
              <w:topLinePunct w:val="0"/>
              <w:autoSpaceDE/>
              <w:autoSpaceDN/>
              <w:bidi w:val="0"/>
              <w:adjustRightInd w:val="0"/>
              <w:snapToGrid w:val="0"/>
              <w:spacing w:line="300" w:lineRule="exact"/>
              <w:ind w:left="293" w:leftChars="0" w:hanging="241" w:firstLineChars="0"/>
              <w:jc w:val="center"/>
              <w:textAlignment w:val="baseline"/>
              <w:rPr>
                <w:rFonts w:hint="eastAsia" w:asciiTheme="minorEastAsia" w:hAnsiTheme="minorEastAsia" w:eastAsiaTheme="minorEastAsia" w:cstheme="minorEastAsia"/>
                <w:color w:val="auto"/>
                <w:sz w:val="18"/>
                <w:szCs w:val="18"/>
              </w:rPr>
            </w:pPr>
          </w:p>
        </w:tc>
        <w:tc>
          <w:tcPr>
            <w:tcW w:w="1137" w:type="dxa"/>
            <w:vMerge w:val="continue"/>
            <w:tcBorders>
              <w:tl2br w:val="nil"/>
              <w:tr2bl w:val="nil"/>
            </w:tcBorders>
            <w:noWrap w:val="0"/>
            <w:vAlign w:val="center"/>
          </w:tcPr>
          <w:p>
            <w:pPr>
              <w:bidi w:val="0"/>
              <w:jc w:val="both"/>
              <w:rPr>
                <w:rFonts w:hint="eastAsia" w:asciiTheme="minorEastAsia" w:hAnsiTheme="minorEastAsia" w:eastAsiaTheme="minorEastAsia" w:cstheme="minorEastAsia"/>
                <w:color w:val="auto"/>
                <w:sz w:val="18"/>
                <w:szCs w:val="18"/>
              </w:rPr>
            </w:pPr>
          </w:p>
        </w:tc>
        <w:tc>
          <w:tcPr>
            <w:tcW w:w="4227" w:type="dxa"/>
            <w:tcBorders>
              <w:tl2br w:val="nil"/>
              <w:tr2bl w:val="nil"/>
            </w:tcBorders>
            <w:noWrap w:val="0"/>
            <w:vAlign w:val="center"/>
          </w:tcPr>
          <w:p>
            <w:pPr>
              <w:numPr>
                <w:ilvl w:val="0"/>
                <w:numId w:val="2"/>
              </w:numPr>
              <w:bidi w:val="0"/>
              <w:ind w:left="425" w:leftChars="0" w:hanging="425" w:firstLineChars="0"/>
              <w:jc w:val="both"/>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rPr>
              <w:t>起重力矩限制器</w:t>
            </w:r>
          </w:p>
        </w:tc>
        <w:tc>
          <w:tcPr>
            <w:tcW w:w="2283" w:type="dxa"/>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c>
          <w:tcPr>
            <w:tcW w:w="613" w:type="dxa"/>
            <w:vMerge w:val="continue"/>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c>
          <w:tcPr>
            <w:tcW w:w="893" w:type="dxa"/>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397" w:hRule="atLeast"/>
          <w:jc w:val="center"/>
        </w:trPr>
        <w:tc>
          <w:tcPr>
            <w:tcW w:w="872" w:type="dxa"/>
            <w:vMerge w:val="continue"/>
            <w:tcBorders>
              <w:tl2br w:val="nil"/>
              <w:tr2bl w:val="nil"/>
            </w:tcBorders>
            <w:noWrap w:val="0"/>
            <w:vAlign w:val="center"/>
          </w:tcPr>
          <w:p>
            <w:pPr>
              <w:pStyle w:val="10"/>
              <w:keepNext w:val="0"/>
              <w:keepLines w:val="0"/>
              <w:pageBreakBefore w:val="0"/>
              <w:widowControl w:val="0"/>
              <w:tabs>
                <w:tab w:val="left" w:pos="277"/>
              </w:tabs>
              <w:kinsoku/>
              <w:wordWrap/>
              <w:overflowPunct/>
              <w:topLinePunct w:val="0"/>
              <w:autoSpaceDE/>
              <w:autoSpaceDN/>
              <w:bidi w:val="0"/>
              <w:adjustRightInd w:val="0"/>
              <w:snapToGrid w:val="0"/>
              <w:spacing w:line="300" w:lineRule="exact"/>
              <w:ind w:left="293" w:leftChars="0" w:hanging="241" w:firstLineChars="0"/>
              <w:jc w:val="center"/>
              <w:textAlignment w:val="baseline"/>
              <w:rPr>
                <w:rFonts w:hint="eastAsia" w:asciiTheme="minorEastAsia" w:hAnsiTheme="minorEastAsia" w:eastAsiaTheme="minorEastAsia" w:cstheme="minorEastAsia"/>
                <w:color w:val="auto"/>
                <w:sz w:val="18"/>
                <w:szCs w:val="18"/>
                <w:lang w:val="en-US" w:eastAsia="zh-CN"/>
              </w:rPr>
            </w:pPr>
          </w:p>
        </w:tc>
        <w:tc>
          <w:tcPr>
            <w:tcW w:w="1137" w:type="dxa"/>
            <w:vMerge w:val="continue"/>
            <w:tcBorders>
              <w:tl2br w:val="nil"/>
              <w:tr2bl w:val="nil"/>
            </w:tcBorders>
            <w:noWrap w:val="0"/>
            <w:vAlign w:val="center"/>
          </w:tcPr>
          <w:p>
            <w:pPr>
              <w:bidi w:val="0"/>
              <w:jc w:val="both"/>
              <w:rPr>
                <w:rFonts w:hint="eastAsia" w:asciiTheme="minorEastAsia" w:hAnsiTheme="minorEastAsia" w:eastAsiaTheme="minorEastAsia" w:cstheme="minorEastAsia"/>
                <w:color w:val="auto"/>
                <w:sz w:val="18"/>
                <w:szCs w:val="18"/>
                <w:lang w:val="en-US" w:eastAsia="zh-CN"/>
              </w:rPr>
            </w:pPr>
          </w:p>
        </w:tc>
        <w:tc>
          <w:tcPr>
            <w:tcW w:w="4227" w:type="dxa"/>
            <w:tcBorders>
              <w:tl2br w:val="nil"/>
              <w:tr2bl w:val="nil"/>
            </w:tcBorders>
            <w:noWrap w:val="0"/>
            <w:vAlign w:val="center"/>
          </w:tcPr>
          <w:p>
            <w:pPr>
              <w:numPr>
                <w:ilvl w:val="0"/>
                <w:numId w:val="2"/>
              </w:numPr>
              <w:bidi w:val="0"/>
              <w:ind w:left="425" w:leftChars="0" w:hanging="425" w:firstLineChars="0"/>
              <w:jc w:val="both"/>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rPr>
              <w:t>起升高度限位器(下降深度限位器)</w:t>
            </w:r>
          </w:p>
        </w:tc>
        <w:tc>
          <w:tcPr>
            <w:tcW w:w="2283" w:type="dxa"/>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c>
          <w:tcPr>
            <w:tcW w:w="613" w:type="dxa"/>
            <w:vMerge w:val="continue"/>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c>
          <w:tcPr>
            <w:tcW w:w="893" w:type="dxa"/>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397" w:hRule="atLeast"/>
          <w:jc w:val="center"/>
        </w:trPr>
        <w:tc>
          <w:tcPr>
            <w:tcW w:w="872" w:type="dxa"/>
            <w:vMerge w:val="continue"/>
            <w:tcBorders>
              <w:tl2br w:val="nil"/>
              <w:tr2bl w:val="nil"/>
            </w:tcBorders>
            <w:noWrap w:val="0"/>
            <w:vAlign w:val="center"/>
          </w:tcPr>
          <w:p>
            <w:pPr>
              <w:pStyle w:val="10"/>
              <w:keepNext w:val="0"/>
              <w:keepLines w:val="0"/>
              <w:pageBreakBefore w:val="0"/>
              <w:widowControl w:val="0"/>
              <w:tabs>
                <w:tab w:val="left" w:pos="277"/>
              </w:tabs>
              <w:kinsoku/>
              <w:wordWrap/>
              <w:overflowPunct/>
              <w:topLinePunct w:val="0"/>
              <w:autoSpaceDE/>
              <w:autoSpaceDN/>
              <w:bidi w:val="0"/>
              <w:adjustRightInd w:val="0"/>
              <w:snapToGrid w:val="0"/>
              <w:spacing w:line="300" w:lineRule="exact"/>
              <w:ind w:left="293" w:leftChars="0" w:hanging="241" w:firstLineChars="0"/>
              <w:jc w:val="center"/>
              <w:textAlignment w:val="baseline"/>
              <w:rPr>
                <w:rFonts w:hint="eastAsia" w:asciiTheme="minorEastAsia" w:hAnsiTheme="minorEastAsia" w:eastAsiaTheme="minorEastAsia" w:cstheme="minorEastAsia"/>
                <w:color w:val="auto"/>
                <w:sz w:val="18"/>
                <w:szCs w:val="18"/>
                <w:lang w:val="en-US" w:eastAsia="zh-CN"/>
              </w:rPr>
            </w:pPr>
          </w:p>
        </w:tc>
        <w:tc>
          <w:tcPr>
            <w:tcW w:w="1137" w:type="dxa"/>
            <w:vMerge w:val="continue"/>
            <w:tcBorders>
              <w:tl2br w:val="nil"/>
              <w:tr2bl w:val="nil"/>
            </w:tcBorders>
            <w:noWrap w:val="0"/>
            <w:vAlign w:val="center"/>
          </w:tcPr>
          <w:p>
            <w:pPr>
              <w:bidi w:val="0"/>
              <w:jc w:val="both"/>
              <w:rPr>
                <w:rFonts w:hint="eastAsia" w:asciiTheme="minorEastAsia" w:hAnsiTheme="minorEastAsia" w:eastAsiaTheme="minorEastAsia" w:cstheme="minorEastAsia"/>
                <w:color w:val="auto"/>
                <w:sz w:val="18"/>
                <w:szCs w:val="18"/>
                <w:lang w:val="en-US" w:eastAsia="zh-CN"/>
              </w:rPr>
            </w:pPr>
          </w:p>
        </w:tc>
        <w:tc>
          <w:tcPr>
            <w:tcW w:w="4227" w:type="dxa"/>
            <w:tcBorders>
              <w:tl2br w:val="nil"/>
              <w:tr2bl w:val="nil"/>
            </w:tcBorders>
            <w:noWrap w:val="0"/>
            <w:vAlign w:val="center"/>
          </w:tcPr>
          <w:p>
            <w:pPr>
              <w:numPr>
                <w:ilvl w:val="0"/>
                <w:numId w:val="2"/>
              </w:numPr>
              <w:bidi w:val="0"/>
              <w:ind w:left="425" w:leftChars="0" w:hanging="425" w:firstLineChars="0"/>
              <w:jc w:val="both"/>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rPr>
              <w:t>运行行程限位器</w:t>
            </w:r>
          </w:p>
        </w:tc>
        <w:tc>
          <w:tcPr>
            <w:tcW w:w="2283" w:type="dxa"/>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c>
          <w:tcPr>
            <w:tcW w:w="613" w:type="dxa"/>
            <w:vMerge w:val="continue"/>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c>
          <w:tcPr>
            <w:tcW w:w="893" w:type="dxa"/>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397" w:hRule="atLeast"/>
          <w:jc w:val="center"/>
        </w:trPr>
        <w:tc>
          <w:tcPr>
            <w:tcW w:w="872" w:type="dxa"/>
            <w:vMerge w:val="continue"/>
            <w:tcBorders>
              <w:tl2br w:val="nil"/>
              <w:tr2bl w:val="nil"/>
            </w:tcBorders>
            <w:noWrap w:val="0"/>
            <w:vAlign w:val="center"/>
          </w:tcPr>
          <w:p>
            <w:pPr>
              <w:pStyle w:val="10"/>
              <w:keepNext w:val="0"/>
              <w:keepLines w:val="0"/>
              <w:pageBreakBefore w:val="0"/>
              <w:widowControl w:val="0"/>
              <w:tabs>
                <w:tab w:val="left" w:pos="277"/>
              </w:tabs>
              <w:kinsoku/>
              <w:wordWrap/>
              <w:overflowPunct/>
              <w:topLinePunct w:val="0"/>
              <w:autoSpaceDE/>
              <w:autoSpaceDN/>
              <w:bidi w:val="0"/>
              <w:adjustRightInd w:val="0"/>
              <w:snapToGrid w:val="0"/>
              <w:spacing w:line="300" w:lineRule="exact"/>
              <w:ind w:left="293" w:leftChars="0" w:hanging="241" w:firstLineChars="0"/>
              <w:jc w:val="center"/>
              <w:textAlignment w:val="baseline"/>
              <w:rPr>
                <w:rFonts w:hint="eastAsia" w:asciiTheme="minorEastAsia" w:hAnsiTheme="minorEastAsia" w:eastAsiaTheme="minorEastAsia" w:cstheme="minorEastAsia"/>
                <w:color w:val="auto"/>
                <w:sz w:val="18"/>
                <w:szCs w:val="18"/>
                <w:lang w:val="en-US" w:eastAsia="zh-CN"/>
              </w:rPr>
            </w:pPr>
          </w:p>
        </w:tc>
        <w:tc>
          <w:tcPr>
            <w:tcW w:w="1137" w:type="dxa"/>
            <w:vMerge w:val="continue"/>
            <w:tcBorders>
              <w:tl2br w:val="nil"/>
              <w:tr2bl w:val="nil"/>
            </w:tcBorders>
            <w:noWrap w:val="0"/>
            <w:vAlign w:val="center"/>
          </w:tcPr>
          <w:p>
            <w:pPr>
              <w:bidi w:val="0"/>
              <w:jc w:val="both"/>
              <w:rPr>
                <w:rFonts w:hint="eastAsia" w:asciiTheme="minorEastAsia" w:hAnsiTheme="minorEastAsia" w:eastAsiaTheme="minorEastAsia" w:cstheme="minorEastAsia"/>
                <w:color w:val="auto"/>
                <w:sz w:val="18"/>
                <w:szCs w:val="18"/>
                <w:lang w:val="en-US" w:eastAsia="zh-CN"/>
              </w:rPr>
            </w:pPr>
          </w:p>
        </w:tc>
        <w:tc>
          <w:tcPr>
            <w:tcW w:w="4227" w:type="dxa"/>
            <w:tcBorders>
              <w:tl2br w:val="nil"/>
              <w:tr2bl w:val="nil"/>
            </w:tcBorders>
            <w:noWrap w:val="0"/>
            <w:vAlign w:val="center"/>
          </w:tcPr>
          <w:p>
            <w:pPr>
              <w:numPr>
                <w:ilvl w:val="0"/>
                <w:numId w:val="2"/>
              </w:numPr>
              <w:bidi w:val="0"/>
              <w:ind w:left="425" w:leftChars="0" w:hanging="425" w:firstLineChars="0"/>
              <w:jc w:val="both"/>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rPr>
              <w:t>幅度限位器幅度指示器)</w:t>
            </w:r>
          </w:p>
        </w:tc>
        <w:tc>
          <w:tcPr>
            <w:tcW w:w="2283" w:type="dxa"/>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c>
          <w:tcPr>
            <w:tcW w:w="613" w:type="dxa"/>
            <w:vMerge w:val="continue"/>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c>
          <w:tcPr>
            <w:tcW w:w="893" w:type="dxa"/>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397" w:hRule="atLeast"/>
          <w:jc w:val="center"/>
        </w:trPr>
        <w:tc>
          <w:tcPr>
            <w:tcW w:w="872" w:type="dxa"/>
            <w:vMerge w:val="continue"/>
            <w:tcBorders>
              <w:tl2br w:val="nil"/>
              <w:tr2bl w:val="nil"/>
            </w:tcBorders>
            <w:noWrap w:val="0"/>
            <w:vAlign w:val="center"/>
          </w:tcPr>
          <w:p>
            <w:pPr>
              <w:pStyle w:val="10"/>
              <w:keepNext w:val="0"/>
              <w:keepLines w:val="0"/>
              <w:pageBreakBefore w:val="0"/>
              <w:widowControl w:val="0"/>
              <w:tabs>
                <w:tab w:val="left" w:pos="277"/>
              </w:tabs>
              <w:kinsoku/>
              <w:wordWrap/>
              <w:overflowPunct/>
              <w:topLinePunct w:val="0"/>
              <w:autoSpaceDE/>
              <w:autoSpaceDN/>
              <w:bidi w:val="0"/>
              <w:adjustRightInd w:val="0"/>
              <w:snapToGrid w:val="0"/>
              <w:spacing w:line="300" w:lineRule="exact"/>
              <w:ind w:left="293" w:leftChars="0" w:hanging="241" w:firstLineChars="0"/>
              <w:jc w:val="center"/>
              <w:textAlignment w:val="baseline"/>
              <w:rPr>
                <w:rFonts w:hint="eastAsia" w:asciiTheme="minorEastAsia" w:hAnsiTheme="minorEastAsia" w:eastAsiaTheme="minorEastAsia" w:cstheme="minorEastAsia"/>
                <w:color w:val="auto"/>
                <w:sz w:val="18"/>
                <w:szCs w:val="18"/>
                <w:lang w:val="en-US" w:eastAsia="zh-CN"/>
              </w:rPr>
            </w:pPr>
          </w:p>
        </w:tc>
        <w:tc>
          <w:tcPr>
            <w:tcW w:w="1137" w:type="dxa"/>
            <w:vMerge w:val="continue"/>
            <w:tcBorders>
              <w:tl2br w:val="nil"/>
              <w:tr2bl w:val="nil"/>
            </w:tcBorders>
            <w:noWrap w:val="0"/>
            <w:vAlign w:val="center"/>
          </w:tcPr>
          <w:p>
            <w:pPr>
              <w:bidi w:val="0"/>
              <w:jc w:val="both"/>
              <w:rPr>
                <w:rFonts w:hint="eastAsia" w:asciiTheme="minorEastAsia" w:hAnsiTheme="minorEastAsia" w:eastAsiaTheme="minorEastAsia" w:cstheme="minorEastAsia"/>
                <w:color w:val="auto"/>
                <w:sz w:val="18"/>
                <w:szCs w:val="18"/>
                <w:lang w:val="en-US" w:eastAsia="zh-CN"/>
              </w:rPr>
            </w:pPr>
          </w:p>
        </w:tc>
        <w:tc>
          <w:tcPr>
            <w:tcW w:w="4227" w:type="dxa"/>
            <w:tcBorders>
              <w:tl2br w:val="nil"/>
              <w:tr2bl w:val="nil"/>
            </w:tcBorders>
            <w:noWrap w:val="0"/>
            <w:vAlign w:val="center"/>
          </w:tcPr>
          <w:p>
            <w:pPr>
              <w:numPr>
                <w:ilvl w:val="0"/>
                <w:numId w:val="2"/>
              </w:numPr>
              <w:bidi w:val="0"/>
              <w:ind w:left="425" w:leftChars="0" w:hanging="425" w:firstLineChars="0"/>
              <w:jc w:val="both"/>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rPr>
              <w:t>门限位联锁保护</w:t>
            </w:r>
          </w:p>
        </w:tc>
        <w:tc>
          <w:tcPr>
            <w:tcW w:w="2283" w:type="dxa"/>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c>
          <w:tcPr>
            <w:tcW w:w="613" w:type="dxa"/>
            <w:vMerge w:val="continue"/>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c>
          <w:tcPr>
            <w:tcW w:w="893" w:type="dxa"/>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397" w:hRule="atLeast"/>
          <w:jc w:val="center"/>
        </w:trPr>
        <w:tc>
          <w:tcPr>
            <w:tcW w:w="872" w:type="dxa"/>
            <w:vMerge w:val="continue"/>
            <w:tcBorders>
              <w:tl2br w:val="nil"/>
              <w:tr2bl w:val="nil"/>
            </w:tcBorders>
            <w:noWrap w:val="0"/>
            <w:vAlign w:val="center"/>
          </w:tcPr>
          <w:p>
            <w:pPr>
              <w:pStyle w:val="10"/>
              <w:keepNext w:val="0"/>
              <w:keepLines w:val="0"/>
              <w:pageBreakBefore w:val="0"/>
              <w:widowControl w:val="0"/>
              <w:tabs>
                <w:tab w:val="left" w:pos="277"/>
              </w:tabs>
              <w:kinsoku/>
              <w:wordWrap/>
              <w:overflowPunct/>
              <w:topLinePunct w:val="0"/>
              <w:autoSpaceDE/>
              <w:autoSpaceDN/>
              <w:bidi w:val="0"/>
              <w:adjustRightInd w:val="0"/>
              <w:snapToGrid w:val="0"/>
              <w:spacing w:line="300" w:lineRule="exact"/>
              <w:ind w:left="293" w:leftChars="0" w:hanging="241" w:firstLineChars="0"/>
              <w:jc w:val="center"/>
              <w:textAlignment w:val="baseline"/>
              <w:rPr>
                <w:rFonts w:hint="eastAsia" w:asciiTheme="minorEastAsia" w:hAnsiTheme="minorEastAsia" w:eastAsiaTheme="minorEastAsia" w:cstheme="minorEastAsia"/>
                <w:color w:val="auto"/>
                <w:sz w:val="18"/>
                <w:szCs w:val="18"/>
                <w:lang w:val="en-US" w:eastAsia="zh-CN"/>
              </w:rPr>
            </w:pPr>
          </w:p>
        </w:tc>
        <w:tc>
          <w:tcPr>
            <w:tcW w:w="1137" w:type="dxa"/>
            <w:vMerge w:val="continue"/>
            <w:tcBorders>
              <w:tl2br w:val="nil"/>
              <w:tr2bl w:val="nil"/>
            </w:tcBorders>
            <w:noWrap w:val="0"/>
            <w:vAlign w:val="center"/>
          </w:tcPr>
          <w:p>
            <w:pPr>
              <w:bidi w:val="0"/>
              <w:jc w:val="both"/>
              <w:rPr>
                <w:rFonts w:hint="eastAsia" w:asciiTheme="minorEastAsia" w:hAnsiTheme="minorEastAsia" w:eastAsiaTheme="minorEastAsia" w:cstheme="minorEastAsia"/>
                <w:color w:val="auto"/>
                <w:sz w:val="18"/>
                <w:szCs w:val="18"/>
                <w:lang w:val="en-US" w:eastAsia="zh-CN"/>
              </w:rPr>
            </w:pPr>
          </w:p>
        </w:tc>
        <w:tc>
          <w:tcPr>
            <w:tcW w:w="4227" w:type="dxa"/>
            <w:tcBorders>
              <w:tl2br w:val="nil"/>
              <w:tr2bl w:val="nil"/>
            </w:tcBorders>
            <w:noWrap w:val="0"/>
            <w:vAlign w:val="center"/>
          </w:tcPr>
          <w:p>
            <w:pPr>
              <w:numPr>
                <w:ilvl w:val="0"/>
                <w:numId w:val="2"/>
              </w:numPr>
              <w:bidi w:val="0"/>
              <w:ind w:left="425" w:leftChars="0" w:hanging="425" w:firstLineChars="0"/>
              <w:jc w:val="both"/>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rPr>
              <w:t>机构之间的运行联锁保</w:t>
            </w:r>
          </w:p>
        </w:tc>
        <w:tc>
          <w:tcPr>
            <w:tcW w:w="2283" w:type="dxa"/>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c>
          <w:tcPr>
            <w:tcW w:w="613" w:type="dxa"/>
            <w:vMerge w:val="continue"/>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c>
          <w:tcPr>
            <w:tcW w:w="893" w:type="dxa"/>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397" w:hRule="atLeast"/>
          <w:jc w:val="center"/>
        </w:trPr>
        <w:tc>
          <w:tcPr>
            <w:tcW w:w="872" w:type="dxa"/>
            <w:vMerge w:val="continue"/>
            <w:tcBorders>
              <w:tl2br w:val="nil"/>
              <w:tr2bl w:val="nil"/>
            </w:tcBorders>
            <w:noWrap w:val="0"/>
            <w:vAlign w:val="center"/>
          </w:tcPr>
          <w:p>
            <w:pPr>
              <w:pStyle w:val="10"/>
              <w:keepNext w:val="0"/>
              <w:keepLines w:val="0"/>
              <w:pageBreakBefore w:val="0"/>
              <w:widowControl w:val="0"/>
              <w:tabs>
                <w:tab w:val="left" w:pos="277"/>
              </w:tabs>
              <w:kinsoku/>
              <w:wordWrap/>
              <w:overflowPunct/>
              <w:topLinePunct w:val="0"/>
              <w:autoSpaceDE/>
              <w:autoSpaceDN/>
              <w:bidi w:val="0"/>
              <w:adjustRightInd w:val="0"/>
              <w:snapToGrid w:val="0"/>
              <w:spacing w:line="300" w:lineRule="exact"/>
              <w:ind w:left="293" w:leftChars="0" w:hanging="241" w:firstLineChars="0"/>
              <w:jc w:val="center"/>
              <w:textAlignment w:val="baseline"/>
              <w:rPr>
                <w:rFonts w:hint="eastAsia" w:asciiTheme="minorEastAsia" w:hAnsiTheme="minorEastAsia" w:eastAsiaTheme="minorEastAsia" w:cstheme="minorEastAsia"/>
                <w:color w:val="auto"/>
                <w:sz w:val="18"/>
                <w:szCs w:val="18"/>
                <w:lang w:val="en-US" w:eastAsia="zh-CN"/>
              </w:rPr>
            </w:pPr>
          </w:p>
        </w:tc>
        <w:tc>
          <w:tcPr>
            <w:tcW w:w="1137" w:type="dxa"/>
            <w:vMerge w:val="continue"/>
            <w:tcBorders>
              <w:tl2br w:val="nil"/>
              <w:tr2bl w:val="nil"/>
            </w:tcBorders>
            <w:noWrap w:val="0"/>
            <w:vAlign w:val="center"/>
          </w:tcPr>
          <w:p>
            <w:pPr>
              <w:bidi w:val="0"/>
              <w:jc w:val="both"/>
              <w:rPr>
                <w:rFonts w:hint="eastAsia" w:asciiTheme="minorEastAsia" w:hAnsiTheme="minorEastAsia" w:eastAsiaTheme="minorEastAsia" w:cstheme="minorEastAsia"/>
                <w:color w:val="auto"/>
                <w:sz w:val="18"/>
                <w:szCs w:val="18"/>
                <w:lang w:val="en-US" w:eastAsia="zh-CN"/>
              </w:rPr>
            </w:pPr>
          </w:p>
        </w:tc>
        <w:tc>
          <w:tcPr>
            <w:tcW w:w="4227" w:type="dxa"/>
            <w:tcBorders>
              <w:tl2br w:val="nil"/>
              <w:tr2bl w:val="nil"/>
            </w:tcBorders>
            <w:noWrap w:val="0"/>
            <w:vAlign w:val="center"/>
          </w:tcPr>
          <w:p>
            <w:pPr>
              <w:numPr>
                <w:ilvl w:val="0"/>
                <w:numId w:val="2"/>
              </w:numPr>
              <w:bidi w:val="0"/>
              <w:ind w:left="425" w:leftChars="0" w:hanging="425" w:firstLineChars="0"/>
              <w:jc w:val="both"/>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rPr>
              <w:t>起升机构制动器</w:t>
            </w:r>
          </w:p>
        </w:tc>
        <w:tc>
          <w:tcPr>
            <w:tcW w:w="2283" w:type="dxa"/>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c>
          <w:tcPr>
            <w:tcW w:w="613" w:type="dxa"/>
            <w:vMerge w:val="continue"/>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c>
          <w:tcPr>
            <w:tcW w:w="893" w:type="dxa"/>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397" w:hRule="atLeast"/>
          <w:jc w:val="center"/>
        </w:trPr>
        <w:tc>
          <w:tcPr>
            <w:tcW w:w="872" w:type="dxa"/>
            <w:vMerge w:val="continue"/>
            <w:tcBorders>
              <w:tl2br w:val="nil"/>
              <w:tr2bl w:val="nil"/>
            </w:tcBorders>
            <w:noWrap w:val="0"/>
            <w:vAlign w:val="center"/>
          </w:tcPr>
          <w:p>
            <w:pPr>
              <w:pStyle w:val="10"/>
              <w:keepNext w:val="0"/>
              <w:keepLines w:val="0"/>
              <w:pageBreakBefore w:val="0"/>
              <w:widowControl w:val="0"/>
              <w:tabs>
                <w:tab w:val="left" w:pos="277"/>
              </w:tabs>
              <w:kinsoku/>
              <w:wordWrap/>
              <w:overflowPunct/>
              <w:topLinePunct w:val="0"/>
              <w:autoSpaceDE/>
              <w:autoSpaceDN/>
              <w:bidi w:val="0"/>
              <w:adjustRightInd w:val="0"/>
              <w:snapToGrid w:val="0"/>
              <w:spacing w:line="300" w:lineRule="exact"/>
              <w:ind w:left="293" w:leftChars="0" w:hanging="241" w:firstLineChars="0"/>
              <w:jc w:val="center"/>
              <w:textAlignment w:val="baseline"/>
              <w:rPr>
                <w:rFonts w:hint="eastAsia" w:asciiTheme="minorEastAsia" w:hAnsiTheme="minorEastAsia" w:eastAsiaTheme="minorEastAsia" w:cstheme="minorEastAsia"/>
                <w:color w:val="auto"/>
                <w:sz w:val="18"/>
                <w:szCs w:val="18"/>
                <w:lang w:val="en-US" w:eastAsia="zh-CN"/>
              </w:rPr>
            </w:pPr>
          </w:p>
        </w:tc>
        <w:tc>
          <w:tcPr>
            <w:tcW w:w="1137" w:type="dxa"/>
            <w:vMerge w:val="continue"/>
            <w:tcBorders>
              <w:tl2br w:val="nil"/>
              <w:tr2bl w:val="nil"/>
            </w:tcBorders>
            <w:noWrap w:val="0"/>
            <w:vAlign w:val="center"/>
          </w:tcPr>
          <w:p>
            <w:pPr>
              <w:bidi w:val="0"/>
              <w:jc w:val="both"/>
              <w:rPr>
                <w:rFonts w:hint="eastAsia" w:asciiTheme="minorEastAsia" w:hAnsiTheme="minorEastAsia" w:eastAsiaTheme="minorEastAsia" w:cstheme="minorEastAsia"/>
                <w:color w:val="auto"/>
                <w:sz w:val="18"/>
                <w:szCs w:val="18"/>
                <w:lang w:val="en-US" w:eastAsia="zh-CN"/>
              </w:rPr>
            </w:pPr>
          </w:p>
        </w:tc>
        <w:tc>
          <w:tcPr>
            <w:tcW w:w="4227" w:type="dxa"/>
            <w:tcBorders>
              <w:tl2br w:val="nil"/>
              <w:tr2bl w:val="nil"/>
            </w:tcBorders>
            <w:noWrap w:val="0"/>
            <w:vAlign w:val="center"/>
          </w:tcPr>
          <w:p>
            <w:pPr>
              <w:numPr>
                <w:ilvl w:val="0"/>
                <w:numId w:val="2"/>
              </w:numPr>
              <w:bidi w:val="0"/>
              <w:ind w:left="425" w:leftChars="0" w:hanging="425" w:firstLineChars="0"/>
              <w:jc w:val="both"/>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rPr>
              <w:t>超速保护装置抗风防滑装置</w:t>
            </w:r>
          </w:p>
        </w:tc>
        <w:tc>
          <w:tcPr>
            <w:tcW w:w="2283" w:type="dxa"/>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c>
          <w:tcPr>
            <w:tcW w:w="613" w:type="dxa"/>
            <w:vMerge w:val="continue"/>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c>
          <w:tcPr>
            <w:tcW w:w="893" w:type="dxa"/>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397" w:hRule="atLeast"/>
          <w:jc w:val="center"/>
        </w:trPr>
        <w:tc>
          <w:tcPr>
            <w:tcW w:w="872" w:type="dxa"/>
            <w:vMerge w:val="continue"/>
            <w:tcBorders>
              <w:tl2br w:val="nil"/>
              <w:tr2bl w:val="nil"/>
            </w:tcBorders>
            <w:noWrap w:val="0"/>
            <w:vAlign w:val="center"/>
          </w:tcPr>
          <w:p>
            <w:pPr>
              <w:pStyle w:val="10"/>
              <w:keepNext w:val="0"/>
              <w:keepLines w:val="0"/>
              <w:pageBreakBefore w:val="0"/>
              <w:widowControl w:val="0"/>
              <w:tabs>
                <w:tab w:val="left" w:pos="277"/>
              </w:tabs>
              <w:kinsoku/>
              <w:wordWrap/>
              <w:overflowPunct/>
              <w:topLinePunct w:val="0"/>
              <w:autoSpaceDE/>
              <w:autoSpaceDN/>
              <w:bidi w:val="0"/>
              <w:adjustRightInd w:val="0"/>
              <w:snapToGrid w:val="0"/>
              <w:spacing w:line="300" w:lineRule="exact"/>
              <w:ind w:left="293" w:leftChars="0" w:hanging="241" w:firstLineChars="0"/>
              <w:jc w:val="center"/>
              <w:textAlignment w:val="baseline"/>
              <w:rPr>
                <w:rFonts w:hint="eastAsia" w:asciiTheme="minorEastAsia" w:hAnsiTheme="minorEastAsia" w:eastAsiaTheme="minorEastAsia" w:cstheme="minorEastAsia"/>
                <w:color w:val="auto"/>
                <w:sz w:val="18"/>
                <w:szCs w:val="18"/>
                <w:lang w:val="en-US" w:eastAsia="zh-CN"/>
              </w:rPr>
            </w:pPr>
          </w:p>
        </w:tc>
        <w:tc>
          <w:tcPr>
            <w:tcW w:w="1137" w:type="dxa"/>
            <w:vMerge w:val="continue"/>
            <w:tcBorders>
              <w:tl2br w:val="nil"/>
              <w:tr2bl w:val="nil"/>
            </w:tcBorders>
            <w:noWrap w:val="0"/>
            <w:vAlign w:val="center"/>
          </w:tcPr>
          <w:p>
            <w:pPr>
              <w:bidi w:val="0"/>
              <w:rPr>
                <w:rFonts w:hint="eastAsia" w:asciiTheme="minorEastAsia" w:hAnsiTheme="minorEastAsia" w:eastAsiaTheme="minorEastAsia" w:cstheme="minorEastAsia"/>
                <w:color w:val="auto"/>
                <w:sz w:val="18"/>
                <w:szCs w:val="18"/>
                <w:lang w:val="en-US" w:eastAsia="zh-CN"/>
              </w:rPr>
            </w:pPr>
          </w:p>
        </w:tc>
        <w:tc>
          <w:tcPr>
            <w:tcW w:w="4227" w:type="dxa"/>
            <w:tcBorders>
              <w:tl2br w:val="nil"/>
              <w:tr2bl w:val="nil"/>
            </w:tcBorders>
            <w:noWrap w:val="0"/>
            <w:vAlign w:val="center"/>
          </w:tcPr>
          <w:p>
            <w:pPr>
              <w:numPr>
                <w:ilvl w:val="0"/>
                <w:numId w:val="2"/>
              </w:numPr>
              <w:bidi w:val="0"/>
              <w:ind w:left="425" w:leftChars="0" w:hanging="425" w:firstLineChars="0"/>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rPr>
              <w:t>风速仪装置</w:t>
            </w:r>
          </w:p>
        </w:tc>
        <w:tc>
          <w:tcPr>
            <w:tcW w:w="2283" w:type="dxa"/>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c>
          <w:tcPr>
            <w:tcW w:w="613" w:type="dxa"/>
            <w:vMerge w:val="continue"/>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c>
          <w:tcPr>
            <w:tcW w:w="893" w:type="dxa"/>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397" w:hRule="atLeast"/>
          <w:jc w:val="center"/>
        </w:trPr>
        <w:tc>
          <w:tcPr>
            <w:tcW w:w="872" w:type="dxa"/>
            <w:vMerge w:val="continue"/>
            <w:tcBorders>
              <w:tl2br w:val="nil"/>
              <w:tr2bl w:val="nil"/>
            </w:tcBorders>
            <w:noWrap w:val="0"/>
            <w:vAlign w:val="center"/>
          </w:tcPr>
          <w:p>
            <w:pPr>
              <w:pStyle w:val="10"/>
              <w:keepNext w:val="0"/>
              <w:keepLines w:val="0"/>
              <w:pageBreakBefore w:val="0"/>
              <w:widowControl w:val="0"/>
              <w:tabs>
                <w:tab w:val="left" w:pos="277"/>
              </w:tabs>
              <w:kinsoku/>
              <w:wordWrap/>
              <w:overflowPunct/>
              <w:topLinePunct w:val="0"/>
              <w:autoSpaceDE/>
              <w:autoSpaceDN/>
              <w:bidi w:val="0"/>
              <w:adjustRightInd w:val="0"/>
              <w:snapToGrid w:val="0"/>
              <w:spacing w:line="300" w:lineRule="exact"/>
              <w:ind w:left="293" w:leftChars="0" w:hanging="241" w:firstLineChars="0"/>
              <w:jc w:val="center"/>
              <w:textAlignment w:val="baseline"/>
              <w:rPr>
                <w:rFonts w:hint="eastAsia" w:asciiTheme="minorEastAsia" w:hAnsiTheme="minorEastAsia" w:eastAsiaTheme="minorEastAsia" w:cstheme="minorEastAsia"/>
                <w:color w:val="auto"/>
                <w:sz w:val="18"/>
                <w:szCs w:val="18"/>
                <w:lang w:val="en-US" w:eastAsia="zh-CN"/>
              </w:rPr>
            </w:pPr>
          </w:p>
        </w:tc>
        <w:tc>
          <w:tcPr>
            <w:tcW w:w="1137" w:type="dxa"/>
            <w:vMerge w:val="continue"/>
            <w:tcBorders>
              <w:tl2br w:val="nil"/>
              <w:tr2bl w:val="nil"/>
            </w:tcBorders>
            <w:noWrap w:val="0"/>
            <w:vAlign w:val="center"/>
          </w:tcPr>
          <w:p>
            <w:pPr>
              <w:bidi w:val="0"/>
              <w:rPr>
                <w:rFonts w:hint="eastAsia" w:asciiTheme="minorEastAsia" w:hAnsiTheme="minorEastAsia" w:eastAsiaTheme="minorEastAsia" w:cstheme="minorEastAsia"/>
                <w:color w:val="auto"/>
                <w:sz w:val="18"/>
                <w:szCs w:val="18"/>
                <w:lang w:val="en-US" w:eastAsia="zh-CN"/>
              </w:rPr>
            </w:pPr>
          </w:p>
        </w:tc>
        <w:tc>
          <w:tcPr>
            <w:tcW w:w="4227" w:type="dxa"/>
            <w:tcBorders>
              <w:tl2br w:val="nil"/>
              <w:tr2bl w:val="nil"/>
            </w:tcBorders>
            <w:noWrap w:val="0"/>
            <w:vAlign w:val="center"/>
          </w:tcPr>
          <w:p>
            <w:pPr>
              <w:numPr>
                <w:ilvl w:val="0"/>
                <w:numId w:val="2"/>
              </w:numPr>
              <w:bidi w:val="0"/>
              <w:ind w:left="425" w:leftChars="0" w:hanging="425" w:firstLineChars="0"/>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rPr>
              <w:t>回转限制器</w:t>
            </w:r>
          </w:p>
        </w:tc>
        <w:tc>
          <w:tcPr>
            <w:tcW w:w="2283" w:type="dxa"/>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c>
          <w:tcPr>
            <w:tcW w:w="613" w:type="dxa"/>
            <w:vMerge w:val="continue"/>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c>
          <w:tcPr>
            <w:tcW w:w="893" w:type="dxa"/>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397" w:hRule="atLeast"/>
          <w:jc w:val="center"/>
        </w:trPr>
        <w:tc>
          <w:tcPr>
            <w:tcW w:w="872" w:type="dxa"/>
            <w:vMerge w:val="continue"/>
            <w:tcBorders>
              <w:tl2br w:val="nil"/>
              <w:tr2bl w:val="nil"/>
            </w:tcBorders>
            <w:noWrap w:val="0"/>
            <w:vAlign w:val="center"/>
          </w:tcPr>
          <w:p>
            <w:pPr>
              <w:pStyle w:val="10"/>
              <w:keepNext w:val="0"/>
              <w:keepLines w:val="0"/>
              <w:pageBreakBefore w:val="0"/>
              <w:widowControl w:val="0"/>
              <w:tabs>
                <w:tab w:val="left" w:pos="277"/>
              </w:tabs>
              <w:kinsoku/>
              <w:wordWrap/>
              <w:overflowPunct/>
              <w:topLinePunct w:val="0"/>
              <w:autoSpaceDE/>
              <w:autoSpaceDN/>
              <w:bidi w:val="0"/>
              <w:adjustRightInd w:val="0"/>
              <w:snapToGrid w:val="0"/>
              <w:spacing w:line="300" w:lineRule="exact"/>
              <w:ind w:left="293" w:leftChars="0" w:hanging="241" w:firstLineChars="0"/>
              <w:jc w:val="center"/>
              <w:textAlignment w:val="baseline"/>
              <w:rPr>
                <w:rFonts w:hint="eastAsia" w:asciiTheme="minorEastAsia" w:hAnsiTheme="minorEastAsia" w:eastAsiaTheme="minorEastAsia" w:cstheme="minorEastAsia"/>
                <w:color w:val="auto"/>
                <w:sz w:val="18"/>
                <w:szCs w:val="18"/>
                <w:lang w:val="en-US" w:eastAsia="zh-CN"/>
              </w:rPr>
            </w:pPr>
          </w:p>
        </w:tc>
        <w:tc>
          <w:tcPr>
            <w:tcW w:w="1137" w:type="dxa"/>
            <w:vMerge w:val="continue"/>
            <w:tcBorders>
              <w:tl2br w:val="nil"/>
              <w:tr2bl w:val="nil"/>
            </w:tcBorders>
            <w:noWrap w:val="0"/>
            <w:vAlign w:val="center"/>
          </w:tcPr>
          <w:p>
            <w:pPr>
              <w:bidi w:val="0"/>
              <w:rPr>
                <w:rFonts w:hint="eastAsia" w:asciiTheme="minorEastAsia" w:hAnsiTheme="minorEastAsia" w:eastAsiaTheme="minorEastAsia" w:cstheme="minorEastAsia"/>
                <w:color w:val="auto"/>
                <w:sz w:val="18"/>
                <w:szCs w:val="18"/>
                <w:lang w:val="en-US" w:eastAsia="zh-CN"/>
              </w:rPr>
            </w:pPr>
          </w:p>
        </w:tc>
        <w:tc>
          <w:tcPr>
            <w:tcW w:w="4227" w:type="dxa"/>
            <w:tcBorders>
              <w:tl2br w:val="nil"/>
              <w:tr2bl w:val="nil"/>
            </w:tcBorders>
            <w:noWrap w:val="0"/>
            <w:vAlign w:val="center"/>
          </w:tcPr>
          <w:p>
            <w:pPr>
              <w:numPr>
                <w:ilvl w:val="0"/>
                <w:numId w:val="2"/>
              </w:numPr>
              <w:bidi w:val="0"/>
              <w:ind w:left="425" w:leftChars="0" w:hanging="425" w:firstLineChars="0"/>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同一或者不同一轨道运行机构防碰撞装置</w:t>
            </w:r>
          </w:p>
        </w:tc>
        <w:tc>
          <w:tcPr>
            <w:tcW w:w="2283" w:type="dxa"/>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c>
          <w:tcPr>
            <w:tcW w:w="613" w:type="dxa"/>
            <w:vMerge w:val="continue"/>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c>
          <w:tcPr>
            <w:tcW w:w="893" w:type="dxa"/>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397" w:hRule="atLeast"/>
          <w:jc w:val="center"/>
        </w:trPr>
        <w:tc>
          <w:tcPr>
            <w:tcW w:w="872" w:type="dxa"/>
            <w:vMerge w:val="continue"/>
            <w:tcBorders>
              <w:tl2br w:val="nil"/>
              <w:tr2bl w:val="nil"/>
            </w:tcBorders>
            <w:noWrap w:val="0"/>
            <w:vAlign w:val="center"/>
          </w:tcPr>
          <w:p>
            <w:pPr>
              <w:pStyle w:val="10"/>
              <w:keepNext w:val="0"/>
              <w:keepLines w:val="0"/>
              <w:pageBreakBefore w:val="0"/>
              <w:widowControl w:val="0"/>
              <w:tabs>
                <w:tab w:val="left" w:pos="277"/>
              </w:tabs>
              <w:kinsoku/>
              <w:wordWrap/>
              <w:overflowPunct/>
              <w:topLinePunct w:val="0"/>
              <w:autoSpaceDE/>
              <w:autoSpaceDN/>
              <w:bidi w:val="0"/>
              <w:adjustRightInd w:val="0"/>
              <w:snapToGrid w:val="0"/>
              <w:spacing w:line="300" w:lineRule="exact"/>
              <w:ind w:left="293" w:leftChars="0" w:hanging="241" w:firstLineChars="0"/>
              <w:jc w:val="center"/>
              <w:textAlignment w:val="baseline"/>
              <w:rPr>
                <w:rFonts w:hint="eastAsia" w:asciiTheme="minorEastAsia" w:hAnsiTheme="minorEastAsia" w:eastAsiaTheme="minorEastAsia" w:cstheme="minorEastAsia"/>
                <w:color w:val="auto"/>
                <w:sz w:val="18"/>
                <w:szCs w:val="18"/>
                <w:lang w:val="en-US" w:eastAsia="zh-CN"/>
              </w:rPr>
            </w:pPr>
          </w:p>
        </w:tc>
        <w:tc>
          <w:tcPr>
            <w:tcW w:w="1137" w:type="dxa"/>
            <w:vMerge w:val="continue"/>
            <w:tcBorders>
              <w:tl2br w:val="nil"/>
              <w:tr2bl w:val="nil"/>
            </w:tcBorders>
            <w:noWrap w:val="0"/>
            <w:vAlign w:val="center"/>
          </w:tcPr>
          <w:p>
            <w:pPr>
              <w:bidi w:val="0"/>
              <w:rPr>
                <w:rFonts w:hint="eastAsia" w:asciiTheme="minorEastAsia" w:hAnsiTheme="minorEastAsia" w:eastAsiaTheme="minorEastAsia" w:cstheme="minorEastAsia"/>
                <w:color w:val="auto"/>
                <w:sz w:val="18"/>
                <w:szCs w:val="18"/>
                <w:lang w:val="en-US" w:eastAsia="zh-CN"/>
              </w:rPr>
            </w:pPr>
          </w:p>
        </w:tc>
        <w:tc>
          <w:tcPr>
            <w:tcW w:w="4227" w:type="dxa"/>
            <w:tcBorders>
              <w:tl2br w:val="nil"/>
              <w:tr2bl w:val="nil"/>
            </w:tcBorders>
            <w:noWrap w:val="0"/>
            <w:vAlign w:val="center"/>
          </w:tcPr>
          <w:p>
            <w:pPr>
              <w:numPr>
                <w:ilvl w:val="0"/>
                <w:numId w:val="2"/>
              </w:numPr>
              <w:bidi w:val="0"/>
              <w:ind w:left="425" w:leftChars="0" w:hanging="425" w:firstLineChars="0"/>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供电电缆卷筒安全限位</w:t>
            </w:r>
          </w:p>
        </w:tc>
        <w:tc>
          <w:tcPr>
            <w:tcW w:w="2283" w:type="dxa"/>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c>
          <w:tcPr>
            <w:tcW w:w="613" w:type="dxa"/>
            <w:vMerge w:val="continue"/>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c>
          <w:tcPr>
            <w:tcW w:w="893" w:type="dxa"/>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25" w:hRule="atLeast"/>
          <w:jc w:val="center"/>
        </w:trPr>
        <w:tc>
          <w:tcPr>
            <w:tcW w:w="10025" w:type="dxa"/>
            <w:gridSpan w:val="6"/>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300" w:lineRule="exact"/>
              <w:ind w:firstLine="361" w:firstLineChars="20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b/>
                <w:bCs/>
                <w:color w:val="auto"/>
                <w:sz w:val="18"/>
                <w:szCs w:val="18"/>
                <w:lang w:val="en-US" w:eastAsia="zh-CN"/>
              </w:rPr>
              <w:t>C3.12.3  制动装置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204" w:hRule="atLeast"/>
          <w:jc w:val="center"/>
        </w:trPr>
        <w:tc>
          <w:tcPr>
            <w:tcW w:w="872" w:type="dxa"/>
            <w:vMerge w:val="restart"/>
            <w:tcBorders>
              <w:tl2br w:val="nil"/>
              <w:tr2bl w:val="nil"/>
            </w:tcBorders>
            <w:noWrap w:val="0"/>
            <w:vAlign w:val="center"/>
          </w:tcPr>
          <w:p>
            <w:pPr>
              <w:pStyle w:val="10"/>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293" w:leftChars="0" w:hanging="241" w:firstLineChars="0"/>
              <w:jc w:val="center"/>
              <w:textAlignment w:val="baseline"/>
              <w:rPr>
                <w:rFonts w:hint="eastAsia" w:asciiTheme="minorEastAsia" w:hAnsiTheme="minorEastAsia" w:eastAsiaTheme="minorEastAsia" w:cstheme="minorEastAsia"/>
                <w:color w:val="auto"/>
                <w:sz w:val="18"/>
                <w:szCs w:val="18"/>
              </w:rPr>
            </w:pPr>
          </w:p>
        </w:tc>
        <w:tc>
          <w:tcPr>
            <w:tcW w:w="113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baseline"/>
              <w:rPr>
                <w:rFonts w:hint="eastAsia" w:asciiTheme="minorEastAsia" w:hAnsiTheme="minorEastAsia" w:eastAsiaTheme="minorEastAsia" w:cstheme="minorEastAsia"/>
                <w:sz w:val="18"/>
                <w:szCs w:val="18"/>
                <w:lang w:val="en-US" w:eastAsia="zh-CN" w:bidi="ar-SA"/>
              </w:rPr>
            </w:pPr>
            <w:r>
              <w:rPr>
                <w:rFonts w:hint="eastAsia" w:asciiTheme="minorEastAsia" w:hAnsiTheme="minorEastAsia" w:eastAsiaTheme="minorEastAsia" w:cstheme="minorEastAsia"/>
                <w:kern w:val="32"/>
                <w:sz w:val="18"/>
                <w:szCs w:val="18"/>
                <w:lang w:val="en-US" w:eastAsia="zh-CN"/>
              </w:rPr>
              <w:t xml:space="preserve">C3.12.3.1 </w:t>
            </w:r>
            <w:r>
              <w:rPr>
                <w:rFonts w:hint="eastAsia" w:asciiTheme="minorEastAsia" w:hAnsiTheme="minorEastAsia" w:eastAsiaTheme="minorEastAsia" w:cstheme="minorEastAsia"/>
                <w:kern w:val="32"/>
                <w:sz w:val="18"/>
                <w:szCs w:val="18"/>
                <w:lang w:eastAsia="zh-CN"/>
              </w:rPr>
              <w:t>制动装置</w:t>
            </w:r>
            <w:r>
              <w:rPr>
                <w:rFonts w:hint="eastAsia" w:asciiTheme="minorEastAsia" w:hAnsiTheme="minorEastAsia" w:eastAsiaTheme="minorEastAsia" w:cstheme="minorEastAsia"/>
                <w:kern w:val="32"/>
                <w:sz w:val="18"/>
                <w:szCs w:val="18"/>
                <w:lang w:val="en-US" w:eastAsia="zh-CN"/>
              </w:rPr>
              <w:t>配置</w:t>
            </w:r>
          </w:p>
        </w:tc>
        <w:tc>
          <w:tcPr>
            <w:tcW w:w="4227" w:type="dxa"/>
            <w:tcBorders>
              <w:tl2br w:val="nil"/>
              <w:tr2bl w:val="nil"/>
            </w:tcBorders>
            <w:noWrap w:val="0"/>
            <w:vAlign w:val="center"/>
          </w:tcPr>
          <w:p>
            <w:pPr>
              <w:snapToGrid w:val="0"/>
              <w:jc w:val="both"/>
              <w:rPr>
                <w:rFonts w:hint="eastAsia" w:asciiTheme="minorEastAsia" w:hAnsiTheme="minorEastAsia" w:eastAsiaTheme="minorEastAsia" w:cstheme="minorEastAsia"/>
                <w:kern w:val="32"/>
                <w:sz w:val="18"/>
                <w:szCs w:val="18"/>
                <w:lang w:val="en-US" w:eastAsia="zh-CN" w:bidi="ar-SA"/>
              </w:rPr>
            </w:pPr>
            <w:r>
              <w:rPr>
                <w:rFonts w:hint="eastAsia" w:asciiTheme="minorEastAsia" w:hAnsiTheme="minorEastAsia" w:eastAsiaTheme="minorEastAsia" w:cstheme="minorEastAsia"/>
                <w:spacing w:val="-4"/>
                <w:kern w:val="32"/>
                <w:sz w:val="18"/>
                <w:szCs w:val="18"/>
              </w:rPr>
              <w:t>查阅设计文件，检查安全保护装置配置是否符合</w:t>
            </w:r>
            <w:r>
              <w:rPr>
                <w:rFonts w:hint="eastAsia" w:asciiTheme="minorEastAsia" w:hAnsiTheme="minorEastAsia" w:eastAsiaTheme="minorEastAsia" w:cstheme="minorEastAsia"/>
                <w:sz w:val="18"/>
                <w:szCs w:val="18"/>
                <w:lang w:val="en-US" w:eastAsia="zh-CN"/>
              </w:rPr>
              <w:t>TSG 51—2023中2.5.6</w:t>
            </w:r>
            <w:r>
              <w:rPr>
                <w:rFonts w:hint="eastAsia" w:asciiTheme="minorEastAsia" w:hAnsiTheme="minorEastAsia" w:eastAsiaTheme="minorEastAsia" w:cstheme="minorEastAsia"/>
                <w:sz w:val="18"/>
                <w:szCs w:val="18"/>
                <w:highlight w:val="none"/>
                <w:lang w:val="en-US" w:eastAsia="zh-CN"/>
              </w:rPr>
              <w:t>(1)</w:t>
            </w:r>
            <w:r>
              <w:rPr>
                <w:rFonts w:hint="eastAsia" w:asciiTheme="minorEastAsia" w:hAnsiTheme="minorEastAsia" w:eastAsiaTheme="minorEastAsia" w:cstheme="minorEastAsia"/>
                <w:color w:val="000000"/>
                <w:sz w:val="18"/>
                <w:szCs w:val="18"/>
                <w:highlight w:val="none"/>
                <w:lang w:val="en-US" w:eastAsia="zh-CN"/>
              </w:rPr>
              <w:t>(6)</w:t>
            </w:r>
            <w:r>
              <w:rPr>
                <w:rFonts w:hint="eastAsia" w:asciiTheme="minorEastAsia" w:hAnsiTheme="minorEastAsia" w:eastAsiaTheme="minorEastAsia" w:cstheme="minorEastAsia"/>
                <w:spacing w:val="-4"/>
                <w:kern w:val="32"/>
                <w:sz w:val="18"/>
                <w:szCs w:val="18"/>
              </w:rPr>
              <w:t>的规定和设计文件的要求</w:t>
            </w:r>
          </w:p>
        </w:tc>
        <w:tc>
          <w:tcPr>
            <w:tcW w:w="228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pacing w:line="300" w:lineRule="exact"/>
              <w:jc w:val="center"/>
              <w:rPr>
                <w:rFonts w:hint="eastAsia" w:asciiTheme="minorEastAsia" w:hAnsiTheme="minorEastAsia" w:eastAsiaTheme="minorEastAsia" w:cstheme="minorEastAsia"/>
                <w:color w:val="auto"/>
                <w:sz w:val="18"/>
                <w:szCs w:val="18"/>
              </w:rPr>
            </w:pPr>
          </w:p>
        </w:tc>
        <w:tc>
          <w:tcPr>
            <w:tcW w:w="61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pacing w:line="300" w:lineRule="exact"/>
              <w:jc w:val="center"/>
              <w:rPr>
                <w:rFonts w:hint="eastAsia" w:asciiTheme="minorEastAsia" w:hAnsiTheme="minorEastAsia" w:eastAsiaTheme="minorEastAsia" w:cstheme="minorEastAsia"/>
                <w:color w:val="auto"/>
                <w:sz w:val="18"/>
                <w:szCs w:val="18"/>
              </w:rPr>
            </w:pPr>
          </w:p>
        </w:tc>
        <w:tc>
          <w:tcPr>
            <w:tcW w:w="89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pacing w:line="300" w:lineRule="exact"/>
              <w:jc w:val="center"/>
              <w:rPr>
                <w:rFonts w:hint="eastAsia" w:asciiTheme="minorEastAsia" w:hAnsiTheme="minorEastAsia" w:eastAsiaTheme="minorEastAsia" w:cstheme="minorEastAsia"/>
                <w:color w:val="auto"/>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204" w:hRule="atLeast"/>
          <w:jc w:val="center"/>
        </w:trPr>
        <w:tc>
          <w:tcPr>
            <w:tcW w:w="872" w:type="dxa"/>
            <w:vMerge w:val="continue"/>
            <w:tcBorders>
              <w:tl2br w:val="nil"/>
              <w:tr2bl w:val="nil"/>
            </w:tcBorders>
            <w:noWrap w:val="0"/>
            <w:vAlign w:val="center"/>
          </w:tcPr>
          <w:p>
            <w:pPr>
              <w:pStyle w:val="10"/>
              <w:keepNext w:val="0"/>
              <w:keepLines w:val="0"/>
              <w:pageBreakBefore w:val="0"/>
              <w:widowControl w:val="0"/>
              <w:tabs>
                <w:tab w:val="left" w:pos="277"/>
              </w:tabs>
              <w:kinsoku/>
              <w:wordWrap/>
              <w:overflowPunct/>
              <w:topLinePunct w:val="0"/>
              <w:autoSpaceDE/>
              <w:autoSpaceDN/>
              <w:bidi w:val="0"/>
              <w:adjustRightInd w:val="0"/>
              <w:snapToGrid w:val="0"/>
              <w:spacing w:line="300" w:lineRule="exact"/>
              <w:ind w:left="293" w:leftChars="0" w:hanging="241" w:firstLineChars="0"/>
              <w:jc w:val="center"/>
              <w:textAlignment w:val="baseline"/>
              <w:rPr>
                <w:rFonts w:hint="eastAsia" w:asciiTheme="minorEastAsia" w:hAnsiTheme="minorEastAsia" w:eastAsiaTheme="minorEastAsia" w:cstheme="minorEastAsia"/>
                <w:color w:val="auto"/>
                <w:sz w:val="18"/>
                <w:szCs w:val="18"/>
              </w:rPr>
            </w:pPr>
          </w:p>
        </w:tc>
        <w:tc>
          <w:tcPr>
            <w:tcW w:w="1137" w:type="dxa"/>
            <w:tcBorders>
              <w:tl2br w:val="nil"/>
              <w:tr2bl w:val="nil"/>
            </w:tcBorders>
            <w:noWrap w:val="0"/>
            <w:vAlign w:val="center"/>
          </w:tcPr>
          <w:p>
            <w:pPr>
              <w:snapToGrid w:val="0"/>
              <w:jc w:val="both"/>
              <w:rPr>
                <w:rFonts w:hint="eastAsia" w:asciiTheme="minorEastAsia" w:hAnsiTheme="minorEastAsia" w:eastAsiaTheme="minorEastAsia" w:cstheme="minorEastAsia"/>
                <w:sz w:val="18"/>
                <w:szCs w:val="18"/>
                <w:lang w:val="en-US" w:eastAsia="zh-CN" w:bidi="ar-SA"/>
              </w:rPr>
            </w:pPr>
            <w:r>
              <w:rPr>
                <w:rFonts w:hint="eastAsia" w:asciiTheme="minorEastAsia" w:hAnsiTheme="minorEastAsia" w:eastAsiaTheme="minorEastAsia" w:cstheme="minorEastAsia"/>
                <w:kern w:val="32"/>
                <w:sz w:val="18"/>
                <w:szCs w:val="18"/>
                <w:lang w:eastAsia="zh-CN"/>
              </w:rPr>
              <w:t>C3.12.3.2 制动装置控制</w:t>
            </w:r>
          </w:p>
        </w:tc>
        <w:tc>
          <w:tcPr>
            <w:tcW w:w="4227" w:type="dxa"/>
            <w:tcBorders>
              <w:tl2br w:val="nil"/>
              <w:tr2bl w:val="nil"/>
            </w:tcBorders>
            <w:noWrap w:val="0"/>
            <w:vAlign w:val="center"/>
          </w:tcPr>
          <w:p>
            <w:pPr>
              <w:snapToGrid w:val="0"/>
              <w:jc w:val="both"/>
              <w:rPr>
                <w:rFonts w:hint="eastAsia" w:asciiTheme="minorEastAsia" w:hAnsiTheme="minorEastAsia" w:eastAsiaTheme="minorEastAsia" w:cstheme="minorEastAsia"/>
                <w:kern w:val="32"/>
                <w:sz w:val="18"/>
                <w:szCs w:val="18"/>
                <w:lang w:val="en-US" w:eastAsia="zh-CN" w:bidi="ar-SA"/>
              </w:rPr>
            </w:pPr>
            <w:r>
              <w:rPr>
                <w:rFonts w:hint="eastAsia" w:asciiTheme="minorEastAsia" w:hAnsiTheme="minorEastAsia" w:eastAsiaTheme="minorEastAsia" w:cstheme="minorEastAsia"/>
                <w:kern w:val="32"/>
                <w:sz w:val="18"/>
                <w:szCs w:val="18"/>
                <w:lang w:eastAsia="zh-CN"/>
              </w:rPr>
              <w:t>检查制动装置的控制是否符合</w:t>
            </w:r>
            <w:r>
              <w:rPr>
                <w:rFonts w:hint="eastAsia" w:asciiTheme="minorEastAsia" w:hAnsiTheme="minorEastAsia" w:eastAsiaTheme="minorEastAsia" w:cstheme="minorEastAsia"/>
                <w:sz w:val="18"/>
                <w:szCs w:val="18"/>
                <w:lang w:val="en-US" w:eastAsia="zh-CN"/>
              </w:rPr>
              <w:t>TSG 51—2023中2.6.1.5</w:t>
            </w:r>
            <w:r>
              <w:rPr>
                <w:rFonts w:hint="eastAsia" w:asciiTheme="minorEastAsia" w:hAnsiTheme="minorEastAsia" w:eastAsiaTheme="minorEastAsia" w:cstheme="minorEastAsia"/>
                <w:kern w:val="32"/>
                <w:sz w:val="18"/>
                <w:szCs w:val="18"/>
                <w:lang w:eastAsia="zh-CN"/>
              </w:rPr>
              <w:t>的规定</w:t>
            </w:r>
          </w:p>
        </w:tc>
        <w:tc>
          <w:tcPr>
            <w:tcW w:w="228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pacing w:line="300" w:lineRule="exact"/>
              <w:jc w:val="center"/>
              <w:rPr>
                <w:rFonts w:hint="eastAsia" w:asciiTheme="minorEastAsia" w:hAnsiTheme="minorEastAsia" w:eastAsiaTheme="minorEastAsia" w:cstheme="minorEastAsia"/>
                <w:color w:val="auto"/>
                <w:kern w:val="0"/>
                <w:sz w:val="18"/>
                <w:szCs w:val="18"/>
                <w:lang w:val="en-US" w:eastAsia="zh-CN" w:bidi="ar"/>
              </w:rPr>
            </w:pPr>
          </w:p>
        </w:tc>
        <w:tc>
          <w:tcPr>
            <w:tcW w:w="61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pacing w:line="300" w:lineRule="exact"/>
              <w:jc w:val="center"/>
              <w:rPr>
                <w:rFonts w:hint="eastAsia" w:asciiTheme="minorEastAsia" w:hAnsiTheme="minorEastAsia" w:eastAsiaTheme="minorEastAsia" w:cstheme="minorEastAsia"/>
                <w:color w:val="auto"/>
                <w:kern w:val="0"/>
                <w:sz w:val="18"/>
                <w:szCs w:val="18"/>
                <w:lang w:val="en-US" w:eastAsia="zh-CN" w:bidi="ar"/>
              </w:rPr>
            </w:pPr>
          </w:p>
        </w:tc>
        <w:tc>
          <w:tcPr>
            <w:tcW w:w="89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pacing w:line="300" w:lineRule="exact"/>
              <w:jc w:val="center"/>
              <w:rPr>
                <w:rFonts w:hint="eastAsia" w:asciiTheme="minorEastAsia" w:hAnsiTheme="minorEastAsia" w:eastAsiaTheme="minorEastAsia" w:cstheme="minorEastAsia"/>
                <w:color w:val="auto"/>
                <w:kern w:val="0"/>
                <w:sz w:val="18"/>
                <w:szCs w:val="18"/>
                <w:lang w:val="en-US" w:eastAsia="zh-CN" w:bidi="ar"/>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955" w:hRule="atLeast"/>
          <w:jc w:val="center"/>
        </w:trPr>
        <w:tc>
          <w:tcPr>
            <w:tcW w:w="872" w:type="dxa"/>
            <w:vMerge w:val="restart"/>
            <w:tcBorders>
              <w:tl2br w:val="nil"/>
              <w:tr2bl w:val="nil"/>
            </w:tcBorders>
            <w:noWrap w:val="0"/>
            <w:vAlign w:val="center"/>
          </w:tcPr>
          <w:p>
            <w:pPr>
              <w:pStyle w:val="10"/>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293" w:leftChars="0" w:hanging="241" w:firstLineChars="0"/>
              <w:jc w:val="center"/>
              <w:textAlignment w:val="baseline"/>
              <w:rPr>
                <w:rFonts w:hint="eastAsia" w:asciiTheme="minorEastAsia" w:hAnsiTheme="minorEastAsia" w:eastAsiaTheme="minorEastAsia" w:cstheme="minorEastAsia"/>
                <w:color w:val="auto"/>
                <w:sz w:val="18"/>
                <w:szCs w:val="18"/>
                <w:lang w:val="en-US" w:eastAsia="zh-CN"/>
              </w:rPr>
            </w:pPr>
          </w:p>
        </w:tc>
        <w:tc>
          <w:tcPr>
            <w:tcW w:w="1137"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baseline"/>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kern w:val="32"/>
                <w:sz w:val="18"/>
                <w:szCs w:val="18"/>
                <w:lang w:val="en-US" w:eastAsia="zh-CN"/>
              </w:rPr>
              <w:t xml:space="preserve">C3.12.3.3 </w:t>
            </w:r>
            <w:r>
              <w:rPr>
                <w:rFonts w:hint="eastAsia" w:asciiTheme="minorEastAsia" w:hAnsiTheme="minorEastAsia" w:eastAsiaTheme="minorEastAsia" w:cstheme="minorEastAsia"/>
                <w:kern w:val="32"/>
                <w:sz w:val="18"/>
                <w:szCs w:val="18"/>
                <w:lang w:eastAsia="zh-CN"/>
              </w:rPr>
              <w:t>制动装置</w:t>
            </w:r>
            <w:r>
              <w:rPr>
                <w:rFonts w:hint="eastAsia" w:asciiTheme="minorEastAsia" w:hAnsiTheme="minorEastAsia" w:eastAsiaTheme="minorEastAsia" w:cstheme="minorEastAsia"/>
                <w:kern w:val="32"/>
                <w:sz w:val="18"/>
                <w:szCs w:val="18"/>
                <w:lang w:val="en-US" w:eastAsia="zh-CN"/>
              </w:rPr>
              <w:t>零件状况</w:t>
            </w:r>
          </w:p>
        </w:tc>
        <w:tc>
          <w:tcPr>
            <w:tcW w:w="4227" w:type="dxa"/>
            <w:tcBorders>
              <w:tl2br w:val="nil"/>
              <w:tr2bl w:val="nil"/>
            </w:tcBorders>
            <w:noWrap w:val="0"/>
            <w:vAlign w:val="center"/>
          </w:tcPr>
          <w:p>
            <w:pPr>
              <w:snapToGrid w:val="0"/>
              <w:jc w:val="both"/>
              <w:rPr>
                <w:rFonts w:hint="eastAsia" w:asciiTheme="minorEastAsia" w:hAnsiTheme="minorEastAsia" w:eastAsiaTheme="minorEastAsia" w:cstheme="minorEastAsia"/>
                <w:color w:val="auto"/>
                <w:kern w:val="32"/>
                <w:sz w:val="18"/>
                <w:szCs w:val="18"/>
                <w:lang w:val="en-US" w:eastAsia="zh-CN" w:bidi="ar-SA"/>
              </w:rPr>
            </w:pPr>
            <w:r>
              <w:rPr>
                <w:rFonts w:hint="eastAsia" w:asciiTheme="minorEastAsia" w:hAnsiTheme="minorEastAsia" w:eastAsiaTheme="minorEastAsia" w:cstheme="minorEastAsia"/>
                <w:color w:val="auto"/>
                <w:kern w:val="32"/>
                <w:sz w:val="18"/>
                <w:szCs w:val="18"/>
                <w:lang w:val="en-US" w:eastAsia="zh-CN"/>
              </w:rPr>
              <w:t>(1)制动器零件无裂纹、过度磨损(摩擦片磨损达原厚度的 50%或者露出铆钉)、塑性变形、缺件等缺陷</w:t>
            </w:r>
          </w:p>
        </w:tc>
        <w:tc>
          <w:tcPr>
            <w:tcW w:w="2283"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pacing w:line="300" w:lineRule="exact"/>
              <w:jc w:val="center"/>
              <w:rPr>
                <w:rFonts w:hint="eastAsia" w:asciiTheme="minorEastAsia" w:hAnsiTheme="minorEastAsia" w:eastAsiaTheme="minorEastAsia" w:cstheme="minorEastAsia"/>
                <w:color w:val="auto"/>
                <w:kern w:val="0"/>
                <w:sz w:val="18"/>
                <w:szCs w:val="18"/>
                <w:lang w:val="en-US" w:eastAsia="zh-CN" w:bidi="ar"/>
              </w:rPr>
            </w:pPr>
          </w:p>
        </w:tc>
        <w:tc>
          <w:tcPr>
            <w:tcW w:w="613"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pacing w:line="300" w:lineRule="exact"/>
              <w:jc w:val="center"/>
              <w:rPr>
                <w:rFonts w:hint="eastAsia" w:asciiTheme="minorEastAsia" w:hAnsiTheme="minorEastAsia" w:eastAsiaTheme="minorEastAsia" w:cstheme="minorEastAsia"/>
                <w:color w:val="auto"/>
                <w:kern w:val="0"/>
                <w:sz w:val="18"/>
                <w:szCs w:val="18"/>
                <w:lang w:val="en-US" w:eastAsia="zh-CN" w:bidi="ar"/>
              </w:rPr>
            </w:pPr>
          </w:p>
        </w:tc>
        <w:tc>
          <w:tcPr>
            <w:tcW w:w="89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pacing w:line="300" w:lineRule="exact"/>
              <w:jc w:val="center"/>
              <w:rPr>
                <w:rFonts w:hint="eastAsia" w:asciiTheme="minorEastAsia" w:hAnsiTheme="minorEastAsia" w:eastAsiaTheme="minorEastAsia" w:cstheme="minorEastAsia"/>
                <w:color w:val="auto"/>
                <w:kern w:val="0"/>
                <w:sz w:val="18"/>
                <w:szCs w:val="18"/>
                <w:lang w:val="en-US" w:eastAsia="zh-CN" w:bidi="ar"/>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1032" w:hRule="atLeast"/>
          <w:jc w:val="center"/>
        </w:trPr>
        <w:tc>
          <w:tcPr>
            <w:tcW w:w="872" w:type="dxa"/>
            <w:vMerge w:val="continue"/>
            <w:tcBorders>
              <w:tl2br w:val="nil"/>
              <w:tr2bl w:val="nil"/>
            </w:tcBorders>
            <w:noWrap w:val="0"/>
            <w:vAlign w:val="center"/>
          </w:tcPr>
          <w:p>
            <w:pPr>
              <w:pStyle w:val="10"/>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293" w:leftChars="0" w:hanging="241" w:firstLineChars="0"/>
              <w:jc w:val="center"/>
              <w:textAlignment w:val="baseline"/>
              <w:rPr>
                <w:rFonts w:hint="eastAsia" w:asciiTheme="minorEastAsia" w:hAnsiTheme="minorEastAsia" w:eastAsiaTheme="minorEastAsia" w:cstheme="minorEastAsia"/>
                <w:color w:val="auto"/>
                <w:sz w:val="18"/>
                <w:szCs w:val="18"/>
                <w:lang w:val="en-US" w:eastAsia="zh-CN"/>
              </w:rPr>
            </w:pPr>
          </w:p>
        </w:tc>
        <w:tc>
          <w:tcPr>
            <w:tcW w:w="1137" w:type="dxa"/>
            <w:vMerge w:val="continue"/>
            <w:tcBorders>
              <w:tl2br w:val="nil"/>
              <w:tr2bl w:val="nil"/>
            </w:tcBorders>
            <w:noWrap w:val="0"/>
            <w:vAlign w:val="center"/>
          </w:tcPr>
          <w:p>
            <w:pPr>
              <w:bidi w:val="0"/>
              <w:jc w:val="both"/>
              <w:rPr>
                <w:rFonts w:hint="eastAsia" w:asciiTheme="minorEastAsia" w:hAnsiTheme="minorEastAsia" w:eastAsiaTheme="minorEastAsia" w:cstheme="minorEastAsia"/>
                <w:color w:val="auto"/>
                <w:sz w:val="18"/>
                <w:szCs w:val="18"/>
                <w:lang w:val="en-US" w:eastAsia="zh-CN"/>
              </w:rPr>
            </w:pPr>
          </w:p>
        </w:tc>
        <w:tc>
          <w:tcPr>
            <w:tcW w:w="4227" w:type="dxa"/>
            <w:tcBorders>
              <w:tl2br w:val="nil"/>
              <w:tr2bl w:val="nil"/>
            </w:tcBorders>
            <w:noWrap w:val="0"/>
            <w:vAlign w:val="center"/>
          </w:tcPr>
          <w:p>
            <w:pPr>
              <w:snapToGrid w:val="0"/>
              <w:jc w:val="both"/>
              <w:rPr>
                <w:rFonts w:hint="eastAsia" w:asciiTheme="minorEastAsia" w:hAnsiTheme="minorEastAsia" w:eastAsiaTheme="minorEastAsia" w:cstheme="minorEastAsia"/>
                <w:color w:val="auto"/>
                <w:kern w:val="32"/>
                <w:sz w:val="18"/>
                <w:szCs w:val="18"/>
                <w:lang w:val="en-US" w:eastAsia="zh-CN"/>
              </w:rPr>
            </w:pPr>
            <w:r>
              <w:rPr>
                <w:rFonts w:hint="eastAsia" w:asciiTheme="minorEastAsia" w:hAnsiTheme="minorEastAsia" w:eastAsiaTheme="minorEastAsia" w:cstheme="minorEastAsia"/>
                <w:color w:val="auto"/>
                <w:kern w:val="32"/>
                <w:sz w:val="18"/>
                <w:szCs w:val="18"/>
                <w:lang w:val="en-US" w:eastAsia="zh-CN"/>
              </w:rPr>
              <w:t>(2)制动器打开时制动轮与摩擦片无摩擦现象，制动器闭合时制动轮与摩擦片接触均匀，无影响制动性能的缺陷和油污</w:t>
            </w:r>
          </w:p>
        </w:tc>
        <w:tc>
          <w:tcPr>
            <w:tcW w:w="2283"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pacing w:line="300" w:lineRule="exact"/>
              <w:jc w:val="center"/>
              <w:rPr>
                <w:rFonts w:hint="eastAsia" w:asciiTheme="minorEastAsia" w:hAnsiTheme="minorEastAsia" w:eastAsiaTheme="minorEastAsia" w:cstheme="minorEastAsia"/>
                <w:color w:val="auto"/>
                <w:kern w:val="0"/>
                <w:sz w:val="18"/>
                <w:szCs w:val="18"/>
                <w:lang w:val="en-US" w:eastAsia="zh-CN" w:bidi="ar"/>
              </w:rPr>
            </w:pPr>
          </w:p>
        </w:tc>
        <w:tc>
          <w:tcPr>
            <w:tcW w:w="613"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pacing w:line="300" w:lineRule="exact"/>
              <w:jc w:val="center"/>
              <w:rPr>
                <w:rFonts w:hint="eastAsia" w:asciiTheme="minorEastAsia" w:hAnsiTheme="minorEastAsia" w:eastAsiaTheme="minorEastAsia" w:cstheme="minorEastAsia"/>
                <w:color w:val="auto"/>
                <w:kern w:val="0"/>
                <w:sz w:val="18"/>
                <w:szCs w:val="18"/>
                <w:lang w:val="en-US" w:eastAsia="zh-CN" w:bidi="ar"/>
              </w:rPr>
            </w:pPr>
          </w:p>
        </w:tc>
        <w:tc>
          <w:tcPr>
            <w:tcW w:w="89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pacing w:line="300" w:lineRule="exact"/>
              <w:jc w:val="center"/>
              <w:rPr>
                <w:rFonts w:hint="eastAsia" w:asciiTheme="minorEastAsia" w:hAnsiTheme="minorEastAsia" w:eastAsiaTheme="minorEastAsia" w:cstheme="minorEastAsia"/>
                <w:color w:val="auto"/>
                <w:kern w:val="0"/>
                <w:sz w:val="18"/>
                <w:szCs w:val="18"/>
                <w:lang w:val="en-US" w:eastAsia="zh-CN" w:bidi="ar"/>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654" w:hRule="atLeast"/>
          <w:jc w:val="center"/>
        </w:trPr>
        <w:tc>
          <w:tcPr>
            <w:tcW w:w="872" w:type="dxa"/>
            <w:vMerge w:val="continue"/>
            <w:tcBorders>
              <w:tl2br w:val="nil"/>
              <w:tr2bl w:val="nil"/>
            </w:tcBorders>
            <w:noWrap w:val="0"/>
            <w:vAlign w:val="center"/>
          </w:tcPr>
          <w:p>
            <w:pPr>
              <w:bidi w:val="0"/>
              <w:rPr>
                <w:rFonts w:hint="eastAsia" w:asciiTheme="minorEastAsia" w:hAnsiTheme="minorEastAsia" w:eastAsiaTheme="minorEastAsia" w:cstheme="minorEastAsia"/>
                <w:sz w:val="18"/>
                <w:szCs w:val="18"/>
              </w:rPr>
            </w:pPr>
          </w:p>
        </w:tc>
        <w:tc>
          <w:tcPr>
            <w:tcW w:w="1137" w:type="dxa"/>
            <w:vMerge w:val="continue"/>
            <w:tcBorders>
              <w:tl2br w:val="nil"/>
              <w:tr2bl w:val="nil"/>
            </w:tcBorders>
            <w:noWrap w:val="0"/>
            <w:vAlign w:val="center"/>
          </w:tcPr>
          <w:p>
            <w:pPr>
              <w:bidi w:val="0"/>
              <w:jc w:val="both"/>
              <w:rPr>
                <w:rFonts w:hint="eastAsia" w:asciiTheme="minorEastAsia" w:hAnsiTheme="minorEastAsia" w:eastAsiaTheme="minorEastAsia" w:cstheme="minorEastAsia"/>
                <w:sz w:val="18"/>
                <w:szCs w:val="18"/>
              </w:rPr>
            </w:pPr>
          </w:p>
        </w:tc>
        <w:tc>
          <w:tcPr>
            <w:tcW w:w="4227" w:type="dxa"/>
            <w:tcBorders>
              <w:tl2br w:val="nil"/>
              <w:tr2bl w:val="nil"/>
            </w:tcBorders>
            <w:noWrap w:val="0"/>
            <w:vAlign w:val="center"/>
          </w:tcPr>
          <w:p>
            <w:pPr>
              <w:snapToGrid w:val="0"/>
              <w:jc w:val="both"/>
              <w:rPr>
                <w:rFonts w:hint="eastAsia" w:asciiTheme="minorEastAsia" w:hAnsiTheme="minorEastAsia" w:eastAsiaTheme="minorEastAsia" w:cstheme="minorEastAsia"/>
                <w:color w:val="auto"/>
                <w:kern w:val="32"/>
                <w:sz w:val="18"/>
                <w:szCs w:val="18"/>
                <w:lang w:val="en-US" w:eastAsia="zh-CN" w:bidi="ar-SA"/>
              </w:rPr>
            </w:pPr>
            <w:r>
              <w:rPr>
                <w:rFonts w:hint="eastAsia" w:asciiTheme="minorEastAsia" w:hAnsiTheme="minorEastAsia" w:eastAsiaTheme="minorEastAsia" w:cstheme="minorEastAsia"/>
                <w:color w:val="auto"/>
                <w:kern w:val="32"/>
                <w:sz w:val="18"/>
                <w:szCs w:val="18"/>
                <w:lang w:val="en-US" w:eastAsia="zh-CN"/>
              </w:rPr>
              <w:t>(3)制动器推动器无漏油现象</w:t>
            </w:r>
          </w:p>
        </w:tc>
        <w:tc>
          <w:tcPr>
            <w:tcW w:w="2283" w:type="dxa"/>
            <w:vMerge w:val="continue"/>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c>
          <w:tcPr>
            <w:tcW w:w="613" w:type="dxa"/>
            <w:vMerge w:val="continue"/>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c>
          <w:tcPr>
            <w:tcW w:w="893" w:type="dxa"/>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397" w:hRule="atLeast"/>
          <w:jc w:val="center"/>
        </w:trPr>
        <w:tc>
          <w:tcPr>
            <w:tcW w:w="872" w:type="dxa"/>
            <w:vMerge w:val="restart"/>
            <w:tcBorders>
              <w:tl2br w:val="nil"/>
              <w:tr2bl w:val="nil"/>
            </w:tcBorders>
            <w:noWrap w:val="0"/>
            <w:vAlign w:val="center"/>
          </w:tcPr>
          <w:p>
            <w:pPr>
              <w:pStyle w:val="10"/>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293" w:leftChars="0" w:hanging="241" w:firstLineChars="0"/>
              <w:jc w:val="center"/>
              <w:textAlignment w:val="baseline"/>
              <w:rPr>
                <w:rFonts w:hint="eastAsia" w:asciiTheme="minorEastAsia" w:hAnsiTheme="minorEastAsia" w:eastAsiaTheme="minorEastAsia" w:cstheme="minorEastAsia"/>
                <w:color w:val="auto"/>
                <w:sz w:val="18"/>
                <w:szCs w:val="18"/>
              </w:rPr>
            </w:pPr>
          </w:p>
        </w:tc>
        <w:tc>
          <w:tcPr>
            <w:tcW w:w="1137" w:type="dxa"/>
            <w:vMerge w:val="restart"/>
            <w:tcBorders>
              <w:tl2br w:val="nil"/>
              <w:tr2bl w:val="nil"/>
            </w:tcBorders>
            <w:noWrap w:val="0"/>
            <w:vAlign w:val="center"/>
          </w:tcPr>
          <w:p>
            <w:pPr>
              <w:bidi w:val="0"/>
              <w:jc w:val="both"/>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C3.12.4</w:t>
            </w:r>
          </w:p>
          <w:p>
            <w:pPr>
              <w:bidi w:val="0"/>
              <w:jc w:val="both"/>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除制动装置之外的安全保护和防护装置</w:t>
            </w:r>
          </w:p>
        </w:tc>
        <w:tc>
          <w:tcPr>
            <w:tcW w:w="4227" w:type="dxa"/>
            <w:tcBorders>
              <w:tl2br w:val="nil"/>
              <w:tr2bl w:val="nil"/>
            </w:tcBorders>
            <w:noWrap w:val="0"/>
            <w:vAlign w:val="center"/>
          </w:tcPr>
          <w:p>
            <w:pPr>
              <w:numPr>
                <w:ilvl w:val="0"/>
                <w:numId w:val="3"/>
              </w:numPr>
              <w:bidi w:val="0"/>
              <w:ind w:left="425" w:leftChars="0" w:hanging="425" w:firstLineChars="0"/>
              <w:jc w:val="both"/>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起升高度限制器</w:t>
            </w:r>
          </w:p>
        </w:tc>
        <w:tc>
          <w:tcPr>
            <w:tcW w:w="228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pacing w:line="300" w:lineRule="exact"/>
              <w:jc w:val="center"/>
              <w:rPr>
                <w:rFonts w:hint="eastAsia" w:asciiTheme="minorEastAsia" w:hAnsiTheme="minorEastAsia" w:eastAsiaTheme="minorEastAsia" w:cstheme="minorEastAsia"/>
                <w:color w:val="auto"/>
                <w:sz w:val="18"/>
                <w:szCs w:val="18"/>
              </w:rPr>
            </w:pPr>
          </w:p>
        </w:tc>
        <w:tc>
          <w:tcPr>
            <w:tcW w:w="613"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pacing w:line="300" w:lineRule="exact"/>
              <w:jc w:val="center"/>
              <w:rPr>
                <w:rFonts w:hint="eastAsia" w:asciiTheme="minorEastAsia" w:hAnsiTheme="minorEastAsia" w:eastAsiaTheme="minorEastAsia" w:cstheme="minorEastAsia"/>
                <w:color w:val="auto"/>
                <w:sz w:val="18"/>
                <w:szCs w:val="18"/>
              </w:rPr>
            </w:pPr>
          </w:p>
        </w:tc>
        <w:tc>
          <w:tcPr>
            <w:tcW w:w="89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pacing w:line="300" w:lineRule="exact"/>
              <w:jc w:val="center"/>
              <w:rPr>
                <w:rFonts w:hint="eastAsia" w:asciiTheme="minorEastAsia" w:hAnsiTheme="minorEastAsia" w:eastAsiaTheme="minorEastAsia" w:cstheme="minorEastAsia"/>
                <w:color w:val="auto"/>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397" w:hRule="atLeast"/>
          <w:jc w:val="center"/>
        </w:trPr>
        <w:tc>
          <w:tcPr>
            <w:tcW w:w="872" w:type="dxa"/>
            <w:vMerge w:val="continue"/>
            <w:tcBorders>
              <w:tl2br w:val="nil"/>
              <w:tr2bl w:val="nil"/>
            </w:tcBorders>
            <w:noWrap w:val="0"/>
            <w:vAlign w:val="center"/>
          </w:tcPr>
          <w:p>
            <w:pPr>
              <w:pStyle w:val="10"/>
              <w:keepNext w:val="0"/>
              <w:keepLines w:val="0"/>
              <w:pageBreakBefore w:val="0"/>
              <w:widowControl w:val="0"/>
              <w:tabs>
                <w:tab w:val="left" w:pos="277"/>
              </w:tabs>
              <w:kinsoku/>
              <w:wordWrap/>
              <w:overflowPunct/>
              <w:topLinePunct w:val="0"/>
              <w:autoSpaceDE/>
              <w:autoSpaceDN/>
              <w:bidi w:val="0"/>
              <w:adjustRightInd w:val="0"/>
              <w:snapToGrid w:val="0"/>
              <w:spacing w:line="300" w:lineRule="exact"/>
              <w:ind w:left="293" w:leftChars="0" w:hanging="241" w:firstLineChars="0"/>
              <w:jc w:val="center"/>
              <w:textAlignment w:val="baseline"/>
              <w:rPr>
                <w:rFonts w:hint="eastAsia" w:asciiTheme="minorEastAsia" w:hAnsiTheme="minorEastAsia" w:eastAsiaTheme="minorEastAsia" w:cstheme="minorEastAsia"/>
                <w:color w:val="auto"/>
                <w:sz w:val="18"/>
                <w:szCs w:val="18"/>
              </w:rPr>
            </w:pPr>
          </w:p>
        </w:tc>
        <w:tc>
          <w:tcPr>
            <w:tcW w:w="1137" w:type="dxa"/>
            <w:vMerge w:val="continue"/>
            <w:tcBorders>
              <w:tl2br w:val="nil"/>
              <w:tr2bl w:val="nil"/>
            </w:tcBorders>
            <w:noWrap w:val="0"/>
            <w:vAlign w:val="center"/>
          </w:tcPr>
          <w:p>
            <w:pPr>
              <w:bidi w:val="0"/>
              <w:jc w:val="both"/>
              <w:rPr>
                <w:rFonts w:hint="eastAsia" w:asciiTheme="minorEastAsia" w:hAnsiTheme="minorEastAsia" w:eastAsiaTheme="minorEastAsia" w:cstheme="minorEastAsia"/>
                <w:color w:val="auto"/>
                <w:sz w:val="18"/>
                <w:szCs w:val="18"/>
              </w:rPr>
            </w:pPr>
          </w:p>
        </w:tc>
        <w:tc>
          <w:tcPr>
            <w:tcW w:w="4227" w:type="dxa"/>
            <w:tcBorders>
              <w:tl2br w:val="nil"/>
              <w:tr2bl w:val="nil"/>
            </w:tcBorders>
            <w:noWrap w:val="0"/>
            <w:vAlign w:val="center"/>
          </w:tcPr>
          <w:p>
            <w:pPr>
              <w:numPr>
                <w:ilvl w:val="0"/>
                <w:numId w:val="3"/>
              </w:numPr>
              <w:bidi w:val="0"/>
              <w:ind w:left="425" w:leftChars="0" w:hanging="425" w:firstLineChars="0"/>
              <w:jc w:val="both"/>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抗风防滑装置</w:t>
            </w:r>
          </w:p>
        </w:tc>
        <w:tc>
          <w:tcPr>
            <w:tcW w:w="2283" w:type="dxa"/>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c>
          <w:tcPr>
            <w:tcW w:w="613" w:type="dxa"/>
            <w:vMerge w:val="continue"/>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c>
          <w:tcPr>
            <w:tcW w:w="893" w:type="dxa"/>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397" w:hRule="atLeast"/>
          <w:jc w:val="center"/>
        </w:trPr>
        <w:tc>
          <w:tcPr>
            <w:tcW w:w="872" w:type="dxa"/>
            <w:vMerge w:val="continue"/>
            <w:tcBorders>
              <w:tl2br w:val="nil"/>
              <w:tr2bl w:val="nil"/>
            </w:tcBorders>
            <w:noWrap w:val="0"/>
            <w:vAlign w:val="center"/>
          </w:tcPr>
          <w:p>
            <w:pPr>
              <w:pStyle w:val="10"/>
              <w:keepNext w:val="0"/>
              <w:keepLines w:val="0"/>
              <w:pageBreakBefore w:val="0"/>
              <w:widowControl w:val="0"/>
              <w:tabs>
                <w:tab w:val="left" w:pos="277"/>
              </w:tabs>
              <w:kinsoku/>
              <w:wordWrap/>
              <w:overflowPunct/>
              <w:topLinePunct w:val="0"/>
              <w:autoSpaceDE/>
              <w:autoSpaceDN/>
              <w:bidi w:val="0"/>
              <w:adjustRightInd w:val="0"/>
              <w:snapToGrid w:val="0"/>
              <w:spacing w:line="300" w:lineRule="exact"/>
              <w:ind w:left="293" w:leftChars="0" w:hanging="241" w:firstLineChars="0"/>
              <w:jc w:val="center"/>
              <w:textAlignment w:val="baseline"/>
              <w:rPr>
                <w:rFonts w:hint="eastAsia" w:asciiTheme="minorEastAsia" w:hAnsiTheme="minorEastAsia" w:eastAsiaTheme="minorEastAsia" w:cstheme="minorEastAsia"/>
                <w:color w:val="auto"/>
                <w:sz w:val="18"/>
                <w:szCs w:val="18"/>
                <w:lang w:val="en-US" w:eastAsia="zh-CN"/>
              </w:rPr>
            </w:pPr>
          </w:p>
        </w:tc>
        <w:tc>
          <w:tcPr>
            <w:tcW w:w="1137" w:type="dxa"/>
            <w:vMerge w:val="continue"/>
            <w:tcBorders>
              <w:tl2br w:val="nil"/>
              <w:tr2bl w:val="nil"/>
            </w:tcBorders>
            <w:noWrap w:val="0"/>
            <w:vAlign w:val="center"/>
          </w:tcPr>
          <w:p>
            <w:pPr>
              <w:bidi w:val="0"/>
              <w:jc w:val="both"/>
              <w:rPr>
                <w:rFonts w:hint="eastAsia" w:asciiTheme="minorEastAsia" w:hAnsiTheme="minorEastAsia" w:eastAsiaTheme="minorEastAsia" w:cstheme="minorEastAsia"/>
                <w:color w:val="auto"/>
                <w:sz w:val="18"/>
                <w:szCs w:val="18"/>
                <w:lang w:val="en-US" w:eastAsia="zh-CN"/>
              </w:rPr>
            </w:pPr>
          </w:p>
        </w:tc>
        <w:tc>
          <w:tcPr>
            <w:tcW w:w="4227" w:type="dxa"/>
            <w:tcBorders>
              <w:tl2br w:val="nil"/>
              <w:tr2bl w:val="nil"/>
            </w:tcBorders>
            <w:noWrap w:val="0"/>
            <w:vAlign w:val="center"/>
          </w:tcPr>
          <w:p>
            <w:pPr>
              <w:numPr>
                <w:ilvl w:val="0"/>
                <w:numId w:val="3"/>
              </w:numPr>
              <w:bidi w:val="0"/>
              <w:ind w:left="425" w:leftChars="0" w:hanging="425" w:firstLineChars="0"/>
              <w:jc w:val="both"/>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下降深度限位器</w:t>
            </w:r>
          </w:p>
        </w:tc>
        <w:tc>
          <w:tcPr>
            <w:tcW w:w="2283" w:type="dxa"/>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c>
          <w:tcPr>
            <w:tcW w:w="613" w:type="dxa"/>
            <w:vMerge w:val="continue"/>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c>
          <w:tcPr>
            <w:tcW w:w="893" w:type="dxa"/>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397" w:hRule="atLeast"/>
          <w:jc w:val="center"/>
        </w:trPr>
        <w:tc>
          <w:tcPr>
            <w:tcW w:w="872" w:type="dxa"/>
            <w:vMerge w:val="continue"/>
            <w:tcBorders>
              <w:tl2br w:val="nil"/>
              <w:tr2bl w:val="nil"/>
            </w:tcBorders>
            <w:noWrap w:val="0"/>
            <w:vAlign w:val="center"/>
          </w:tcPr>
          <w:p>
            <w:pPr>
              <w:pStyle w:val="10"/>
              <w:keepNext w:val="0"/>
              <w:keepLines w:val="0"/>
              <w:pageBreakBefore w:val="0"/>
              <w:widowControl w:val="0"/>
              <w:tabs>
                <w:tab w:val="left" w:pos="277"/>
              </w:tabs>
              <w:kinsoku/>
              <w:wordWrap/>
              <w:overflowPunct/>
              <w:topLinePunct w:val="0"/>
              <w:autoSpaceDE/>
              <w:autoSpaceDN/>
              <w:bidi w:val="0"/>
              <w:adjustRightInd w:val="0"/>
              <w:snapToGrid w:val="0"/>
              <w:spacing w:line="300" w:lineRule="exact"/>
              <w:ind w:left="293" w:leftChars="0" w:hanging="241" w:firstLineChars="0"/>
              <w:jc w:val="center"/>
              <w:textAlignment w:val="baseline"/>
              <w:rPr>
                <w:rFonts w:hint="eastAsia" w:asciiTheme="minorEastAsia" w:hAnsiTheme="minorEastAsia" w:eastAsiaTheme="minorEastAsia" w:cstheme="minorEastAsia"/>
                <w:color w:val="auto"/>
                <w:sz w:val="18"/>
                <w:szCs w:val="18"/>
                <w:lang w:val="en-US" w:eastAsia="zh-CN"/>
              </w:rPr>
            </w:pPr>
          </w:p>
        </w:tc>
        <w:tc>
          <w:tcPr>
            <w:tcW w:w="1137" w:type="dxa"/>
            <w:vMerge w:val="continue"/>
            <w:tcBorders>
              <w:tl2br w:val="nil"/>
              <w:tr2bl w:val="nil"/>
            </w:tcBorders>
            <w:noWrap w:val="0"/>
            <w:vAlign w:val="center"/>
          </w:tcPr>
          <w:p>
            <w:pPr>
              <w:bidi w:val="0"/>
              <w:jc w:val="both"/>
              <w:rPr>
                <w:rFonts w:hint="eastAsia" w:asciiTheme="minorEastAsia" w:hAnsiTheme="minorEastAsia" w:eastAsiaTheme="minorEastAsia" w:cstheme="minorEastAsia"/>
                <w:color w:val="auto"/>
                <w:sz w:val="18"/>
                <w:szCs w:val="18"/>
                <w:lang w:val="en-US" w:eastAsia="zh-CN"/>
              </w:rPr>
            </w:pPr>
          </w:p>
        </w:tc>
        <w:tc>
          <w:tcPr>
            <w:tcW w:w="4227" w:type="dxa"/>
            <w:tcBorders>
              <w:tl2br w:val="nil"/>
              <w:tr2bl w:val="nil"/>
            </w:tcBorders>
            <w:noWrap w:val="0"/>
            <w:vAlign w:val="center"/>
          </w:tcPr>
          <w:p>
            <w:pPr>
              <w:numPr>
                <w:ilvl w:val="0"/>
                <w:numId w:val="3"/>
              </w:numPr>
              <w:bidi w:val="0"/>
              <w:ind w:left="425" w:leftChars="0" w:hanging="425" w:firstLineChars="0"/>
              <w:jc w:val="both"/>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幅度限位器</w:t>
            </w:r>
          </w:p>
        </w:tc>
        <w:tc>
          <w:tcPr>
            <w:tcW w:w="2283" w:type="dxa"/>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c>
          <w:tcPr>
            <w:tcW w:w="613" w:type="dxa"/>
            <w:vMerge w:val="continue"/>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c>
          <w:tcPr>
            <w:tcW w:w="893" w:type="dxa"/>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397" w:hRule="atLeast"/>
          <w:jc w:val="center"/>
        </w:trPr>
        <w:tc>
          <w:tcPr>
            <w:tcW w:w="872" w:type="dxa"/>
            <w:vMerge w:val="continue"/>
            <w:tcBorders>
              <w:tl2br w:val="nil"/>
              <w:tr2bl w:val="nil"/>
            </w:tcBorders>
            <w:noWrap w:val="0"/>
            <w:vAlign w:val="center"/>
          </w:tcPr>
          <w:p>
            <w:pPr>
              <w:pStyle w:val="10"/>
              <w:keepNext w:val="0"/>
              <w:keepLines w:val="0"/>
              <w:pageBreakBefore w:val="0"/>
              <w:widowControl w:val="0"/>
              <w:tabs>
                <w:tab w:val="left" w:pos="277"/>
              </w:tabs>
              <w:kinsoku/>
              <w:wordWrap/>
              <w:overflowPunct/>
              <w:topLinePunct w:val="0"/>
              <w:autoSpaceDE/>
              <w:autoSpaceDN/>
              <w:bidi w:val="0"/>
              <w:adjustRightInd w:val="0"/>
              <w:snapToGrid w:val="0"/>
              <w:spacing w:line="300" w:lineRule="exact"/>
              <w:ind w:left="293" w:leftChars="0" w:hanging="241" w:firstLineChars="0"/>
              <w:jc w:val="center"/>
              <w:textAlignment w:val="baseline"/>
              <w:rPr>
                <w:rFonts w:hint="eastAsia" w:asciiTheme="minorEastAsia" w:hAnsiTheme="minorEastAsia" w:eastAsiaTheme="minorEastAsia" w:cstheme="minorEastAsia"/>
                <w:color w:val="auto"/>
                <w:sz w:val="18"/>
                <w:szCs w:val="18"/>
                <w:lang w:val="en-US" w:eastAsia="zh-CN"/>
              </w:rPr>
            </w:pPr>
          </w:p>
        </w:tc>
        <w:tc>
          <w:tcPr>
            <w:tcW w:w="1137" w:type="dxa"/>
            <w:vMerge w:val="continue"/>
            <w:tcBorders>
              <w:tl2br w:val="nil"/>
              <w:tr2bl w:val="nil"/>
            </w:tcBorders>
            <w:noWrap w:val="0"/>
            <w:vAlign w:val="center"/>
          </w:tcPr>
          <w:p>
            <w:pPr>
              <w:bidi w:val="0"/>
              <w:jc w:val="both"/>
              <w:rPr>
                <w:rFonts w:hint="eastAsia" w:asciiTheme="minorEastAsia" w:hAnsiTheme="minorEastAsia" w:eastAsiaTheme="minorEastAsia" w:cstheme="minorEastAsia"/>
                <w:color w:val="auto"/>
                <w:sz w:val="18"/>
                <w:szCs w:val="18"/>
                <w:lang w:val="en-US" w:eastAsia="zh-CN"/>
              </w:rPr>
            </w:pPr>
          </w:p>
        </w:tc>
        <w:tc>
          <w:tcPr>
            <w:tcW w:w="4227" w:type="dxa"/>
            <w:tcBorders>
              <w:tl2br w:val="nil"/>
              <w:tr2bl w:val="nil"/>
            </w:tcBorders>
            <w:noWrap w:val="0"/>
            <w:vAlign w:val="center"/>
          </w:tcPr>
          <w:p>
            <w:pPr>
              <w:numPr>
                <w:ilvl w:val="0"/>
                <w:numId w:val="3"/>
              </w:numPr>
              <w:bidi w:val="0"/>
              <w:ind w:left="425" w:leftChars="0" w:hanging="425" w:firstLineChars="0"/>
              <w:jc w:val="both"/>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防止起重臂后倾装置</w:t>
            </w:r>
          </w:p>
        </w:tc>
        <w:tc>
          <w:tcPr>
            <w:tcW w:w="2283" w:type="dxa"/>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c>
          <w:tcPr>
            <w:tcW w:w="613" w:type="dxa"/>
            <w:vMerge w:val="continue"/>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c>
          <w:tcPr>
            <w:tcW w:w="893" w:type="dxa"/>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397" w:hRule="atLeast"/>
          <w:jc w:val="center"/>
        </w:trPr>
        <w:tc>
          <w:tcPr>
            <w:tcW w:w="872" w:type="dxa"/>
            <w:vMerge w:val="continue"/>
            <w:tcBorders>
              <w:tl2br w:val="nil"/>
              <w:tr2bl w:val="nil"/>
            </w:tcBorders>
            <w:noWrap w:val="0"/>
            <w:vAlign w:val="center"/>
          </w:tcPr>
          <w:p>
            <w:pPr>
              <w:pStyle w:val="10"/>
              <w:keepNext w:val="0"/>
              <w:keepLines w:val="0"/>
              <w:pageBreakBefore w:val="0"/>
              <w:widowControl w:val="0"/>
              <w:tabs>
                <w:tab w:val="left" w:pos="277"/>
              </w:tabs>
              <w:kinsoku/>
              <w:wordWrap/>
              <w:overflowPunct/>
              <w:topLinePunct w:val="0"/>
              <w:autoSpaceDE/>
              <w:autoSpaceDN/>
              <w:bidi w:val="0"/>
              <w:adjustRightInd w:val="0"/>
              <w:snapToGrid w:val="0"/>
              <w:spacing w:line="300" w:lineRule="exact"/>
              <w:ind w:left="293" w:leftChars="0" w:hanging="241" w:firstLineChars="0"/>
              <w:jc w:val="center"/>
              <w:textAlignment w:val="baseline"/>
              <w:rPr>
                <w:rFonts w:hint="eastAsia" w:asciiTheme="minorEastAsia" w:hAnsiTheme="minorEastAsia" w:eastAsiaTheme="minorEastAsia" w:cstheme="minorEastAsia"/>
                <w:color w:val="auto"/>
                <w:sz w:val="18"/>
                <w:szCs w:val="18"/>
                <w:lang w:val="en-US" w:eastAsia="zh-CN"/>
              </w:rPr>
            </w:pPr>
          </w:p>
        </w:tc>
        <w:tc>
          <w:tcPr>
            <w:tcW w:w="1137" w:type="dxa"/>
            <w:vMerge w:val="continue"/>
            <w:tcBorders>
              <w:tl2br w:val="nil"/>
              <w:tr2bl w:val="nil"/>
            </w:tcBorders>
            <w:noWrap w:val="0"/>
            <w:vAlign w:val="center"/>
          </w:tcPr>
          <w:p>
            <w:pPr>
              <w:bidi w:val="0"/>
              <w:jc w:val="both"/>
              <w:rPr>
                <w:rFonts w:hint="eastAsia" w:asciiTheme="minorEastAsia" w:hAnsiTheme="minorEastAsia" w:eastAsiaTheme="minorEastAsia" w:cstheme="minorEastAsia"/>
                <w:color w:val="auto"/>
                <w:sz w:val="18"/>
                <w:szCs w:val="18"/>
                <w:lang w:val="en-US" w:eastAsia="zh-CN"/>
              </w:rPr>
            </w:pPr>
          </w:p>
        </w:tc>
        <w:tc>
          <w:tcPr>
            <w:tcW w:w="4227" w:type="dxa"/>
            <w:tcBorders>
              <w:tl2br w:val="nil"/>
              <w:tr2bl w:val="nil"/>
            </w:tcBorders>
            <w:noWrap w:val="0"/>
            <w:vAlign w:val="center"/>
          </w:tcPr>
          <w:p>
            <w:pPr>
              <w:numPr>
                <w:ilvl w:val="0"/>
                <w:numId w:val="3"/>
              </w:numPr>
              <w:bidi w:val="0"/>
              <w:ind w:left="425" w:leftChars="0" w:hanging="425" w:firstLineChars="0"/>
              <w:jc w:val="both"/>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缓冲器</w:t>
            </w:r>
          </w:p>
        </w:tc>
        <w:tc>
          <w:tcPr>
            <w:tcW w:w="2283" w:type="dxa"/>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c>
          <w:tcPr>
            <w:tcW w:w="613" w:type="dxa"/>
            <w:vMerge w:val="continue"/>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c>
          <w:tcPr>
            <w:tcW w:w="893" w:type="dxa"/>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397" w:hRule="atLeast"/>
          <w:jc w:val="center"/>
        </w:trPr>
        <w:tc>
          <w:tcPr>
            <w:tcW w:w="872" w:type="dxa"/>
            <w:vMerge w:val="continue"/>
            <w:tcBorders>
              <w:tl2br w:val="nil"/>
              <w:tr2bl w:val="nil"/>
            </w:tcBorders>
            <w:noWrap w:val="0"/>
            <w:vAlign w:val="center"/>
          </w:tcPr>
          <w:p>
            <w:pPr>
              <w:pStyle w:val="10"/>
              <w:keepNext w:val="0"/>
              <w:keepLines w:val="0"/>
              <w:pageBreakBefore w:val="0"/>
              <w:widowControl w:val="0"/>
              <w:tabs>
                <w:tab w:val="left" w:pos="277"/>
              </w:tabs>
              <w:kinsoku/>
              <w:wordWrap/>
              <w:overflowPunct/>
              <w:topLinePunct w:val="0"/>
              <w:autoSpaceDE/>
              <w:autoSpaceDN/>
              <w:bidi w:val="0"/>
              <w:adjustRightInd w:val="0"/>
              <w:snapToGrid w:val="0"/>
              <w:spacing w:line="300" w:lineRule="exact"/>
              <w:ind w:left="293" w:leftChars="0" w:hanging="241" w:firstLineChars="0"/>
              <w:jc w:val="center"/>
              <w:textAlignment w:val="baseline"/>
              <w:rPr>
                <w:rFonts w:hint="eastAsia" w:asciiTheme="minorEastAsia" w:hAnsiTheme="minorEastAsia" w:eastAsiaTheme="minorEastAsia" w:cstheme="minorEastAsia"/>
                <w:color w:val="auto"/>
                <w:sz w:val="18"/>
                <w:szCs w:val="18"/>
                <w:lang w:val="en-US" w:eastAsia="zh-CN"/>
              </w:rPr>
            </w:pPr>
          </w:p>
        </w:tc>
        <w:tc>
          <w:tcPr>
            <w:tcW w:w="1137" w:type="dxa"/>
            <w:vMerge w:val="continue"/>
            <w:tcBorders>
              <w:tl2br w:val="nil"/>
              <w:tr2bl w:val="nil"/>
            </w:tcBorders>
            <w:noWrap w:val="0"/>
            <w:vAlign w:val="center"/>
          </w:tcPr>
          <w:p>
            <w:pPr>
              <w:bidi w:val="0"/>
              <w:jc w:val="both"/>
              <w:rPr>
                <w:rFonts w:hint="eastAsia" w:asciiTheme="minorEastAsia" w:hAnsiTheme="minorEastAsia" w:eastAsiaTheme="minorEastAsia" w:cstheme="minorEastAsia"/>
                <w:color w:val="auto"/>
                <w:sz w:val="18"/>
                <w:szCs w:val="18"/>
                <w:lang w:val="en-US" w:eastAsia="zh-CN"/>
              </w:rPr>
            </w:pPr>
          </w:p>
        </w:tc>
        <w:tc>
          <w:tcPr>
            <w:tcW w:w="4227" w:type="dxa"/>
            <w:tcBorders>
              <w:tl2br w:val="nil"/>
              <w:tr2bl w:val="nil"/>
            </w:tcBorders>
            <w:noWrap w:val="0"/>
            <w:vAlign w:val="center"/>
          </w:tcPr>
          <w:p>
            <w:pPr>
              <w:numPr>
                <w:ilvl w:val="0"/>
                <w:numId w:val="3"/>
              </w:numPr>
              <w:bidi w:val="0"/>
              <w:ind w:left="425" w:leftChars="0" w:hanging="425" w:firstLineChars="0"/>
              <w:jc w:val="both"/>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偏斜显示或限制装置</w:t>
            </w:r>
          </w:p>
        </w:tc>
        <w:tc>
          <w:tcPr>
            <w:tcW w:w="2283" w:type="dxa"/>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c>
          <w:tcPr>
            <w:tcW w:w="613" w:type="dxa"/>
            <w:vMerge w:val="continue"/>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c>
          <w:tcPr>
            <w:tcW w:w="893" w:type="dxa"/>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397" w:hRule="atLeast"/>
          <w:jc w:val="center"/>
        </w:trPr>
        <w:tc>
          <w:tcPr>
            <w:tcW w:w="872" w:type="dxa"/>
            <w:vMerge w:val="continue"/>
            <w:tcBorders>
              <w:tl2br w:val="nil"/>
              <w:tr2bl w:val="nil"/>
            </w:tcBorders>
            <w:noWrap w:val="0"/>
            <w:vAlign w:val="center"/>
          </w:tcPr>
          <w:p>
            <w:pPr>
              <w:pStyle w:val="10"/>
              <w:keepNext w:val="0"/>
              <w:keepLines w:val="0"/>
              <w:pageBreakBefore w:val="0"/>
              <w:widowControl w:val="0"/>
              <w:tabs>
                <w:tab w:val="left" w:pos="277"/>
              </w:tabs>
              <w:kinsoku/>
              <w:wordWrap/>
              <w:overflowPunct/>
              <w:topLinePunct w:val="0"/>
              <w:autoSpaceDE/>
              <w:autoSpaceDN/>
              <w:bidi w:val="0"/>
              <w:adjustRightInd w:val="0"/>
              <w:snapToGrid w:val="0"/>
              <w:spacing w:line="300" w:lineRule="exact"/>
              <w:ind w:left="293" w:leftChars="0" w:hanging="241" w:firstLineChars="0"/>
              <w:jc w:val="center"/>
              <w:textAlignment w:val="baseline"/>
              <w:rPr>
                <w:rFonts w:hint="eastAsia" w:asciiTheme="minorEastAsia" w:hAnsiTheme="minorEastAsia" w:eastAsiaTheme="minorEastAsia" w:cstheme="minorEastAsia"/>
                <w:color w:val="auto"/>
                <w:sz w:val="18"/>
                <w:szCs w:val="18"/>
                <w:lang w:val="en-US" w:eastAsia="zh-CN"/>
              </w:rPr>
            </w:pPr>
          </w:p>
        </w:tc>
        <w:tc>
          <w:tcPr>
            <w:tcW w:w="1137" w:type="dxa"/>
            <w:vMerge w:val="continue"/>
            <w:tcBorders>
              <w:tl2br w:val="nil"/>
              <w:tr2bl w:val="nil"/>
            </w:tcBorders>
            <w:noWrap w:val="0"/>
            <w:vAlign w:val="center"/>
          </w:tcPr>
          <w:p>
            <w:pPr>
              <w:bidi w:val="0"/>
              <w:jc w:val="both"/>
              <w:rPr>
                <w:rFonts w:hint="eastAsia" w:asciiTheme="minorEastAsia" w:hAnsiTheme="minorEastAsia" w:eastAsiaTheme="minorEastAsia" w:cstheme="minorEastAsia"/>
                <w:color w:val="auto"/>
                <w:sz w:val="18"/>
                <w:szCs w:val="18"/>
                <w:lang w:val="en-US" w:eastAsia="zh-CN"/>
              </w:rPr>
            </w:pPr>
          </w:p>
        </w:tc>
        <w:tc>
          <w:tcPr>
            <w:tcW w:w="4227" w:type="dxa"/>
            <w:tcBorders>
              <w:tl2br w:val="nil"/>
              <w:tr2bl w:val="nil"/>
            </w:tcBorders>
            <w:noWrap w:val="0"/>
            <w:vAlign w:val="center"/>
          </w:tcPr>
          <w:p>
            <w:pPr>
              <w:numPr>
                <w:ilvl w:val="0"/>
                <w:numId w:val="3"/>
              </w:numPr>
              <w:bidi w:val="0"/>
              <w:ind w:left="425" w:leftChars="0" w:hanging="425" w:firstLineChars="0"/>
              <w:jc w:val="both"/>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回转限位装置</w:t>
            </w:r>
          </w:p>
        </w:tc>
        <w:tc>
          <w:tcPr>
            <w:tcW w:w="2283" w:type="dxa"/>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c>
          <w:tcPr>
            <w:tcW w:w="613" w:type="dxa"/>
            <w:vMerge w:val="continue"/>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c>
          <w:tcPr>
            <w:tcW w:w="893" w:type="dxa"/>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397" w:hRule="atLeast"/>
          <w:jc w:val="center"/>
        </w:trPr>
        <w:tc>
          <w:tcPr>
            <w:tcW w:w="872" w:type="dxa"/>
            <w:vMerge w:val="continue"/>
            <w:tcBorders>
              <w:tl2br w:val="nil"/>
              <w:tr2bl w:val="nil"/>
            </w:tcBorders>
            <w:noWrap w:val="0"/>
            <w:vAlign w:val="center"/>
          </w:tcPr>
          <w:p>
            <w:pPr>
              <w:pStyle w:val="10"/>
              <w:keepNext w:val="0"/>
              <w:keepLines w:val="0"/>
              <w:pageBreakBefore w:val="0"/>
              <w:widowControl w:val="0"/>
              <w:tabs>
                <w:tab w:val="left" w:pos="277"/>
              </w:tabs>
              <w:kinsoku/>
              <w:wordWrap/>
              <w:overflowPunct/>
              <w:topLinePunct w:val="0"/>
              <w:autoSpaceDE/>
              <w:autoSpaceDN/>
              <w:bidi w:val="0"/>
              <w:adjustRightInd w:val="0"/>
              <w:snapToGrid w:val="0"/>
              <w:spacing w:line="300" w:lineRule="exact"/>
              <w:ind w:left="293" w:leftChars="0" w:hanging="241" w:firstLineChars="0"/>
              <w:jc w:val="center"/>
              <w:textAlignment w:val="baseline"/>
              <w:rPr>
                <w:rFonts w:hint="eastAsia" w:asciiTheme="minorEastAsia" w:hAnsiTheme="minorEastAsia" w:eastAsiaTheme="minorEastAsia" w:cstheme="minorEastAsia"/>
                <w:color w:val="auto"/>
                <w:sz w:val="18"/>
                <w:szCs w:val="18"/>
                <w:lang w:val="en-US" w:eastAsia="zh-CN"/>
              </w:rPr>
            </w:pPr>
          </w:p>
        </w:tc>
        <w:tc>
          <w:tcPr>
            <w:tcW w:w="1137" w:type="dxa"/>
            <w:vMerge w:val="continue"/>
            <w:tcBorders>
              <w:tl2br w:val="nil"/>
              <w:tr2bl w:val="nil"/>
            </w:tcBorders>
            <w:noWrap w:val="0"/>
            <w:vAlign w:val="center"/>
          </w:tcPr>
          <w:p>
            <w:pPr>
              <w:bidi w:val="0"/>
              <w:jc w:val="both"/>
              <w:rPr>
                <w:rFonts w:hint="eastAsia" w:asciiTheme="minorEastAsia" w:hAnsiTheme="minorEastAsia" w:eastAsiaTheme="minorEastAsia" w:cstheme="minorEastAsia"/>
                <w:color w:val="auto"/>
                <w:sz w:val="18"/>
                <w:szCs w:val="18"/>
                <w:lang w:val="en-US" w:eastAsia="zh-CN"/>
              </w:rPr>
            </w:pPr>
          </w:p>
        </w:tc>
        <w:tc>
          <w:tcPr>
            <w:tcW w:w="4227" w:type="dxa"/>
            <w:tcBorders>
              <w:tl2br w:val="nil"/>
              <w:tr2bl w:val="nil"/>
            </w:tcBorders>
            <w:noWrap w:val="0"/>
            <w:vAlign w:val="center"/>
          </w:tcPr>
          <w:p>
            <w:pPr>
              <w:numPr>
                <w:ilvl w:val="0"/>
                <w:numId w:val="3"/>
              </w:numPr>
              <w:bidi w:val="0"/>
              <w:ind w:left="425" w:leftChars="0" w:hanging="425" w:firstLineChars="0"/>
              <w:jc w:val="both"/>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运行行程限位器</w:t>
            </w:r>
          </w:p>
        </w:tc>
        <w:tc>
          <w:tcPr>
            <w:tcW w:w="2283" w:type="dxa"/>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c>
          <w:tcPr>
            <w:tcW w:w="613" w:type="dxa"/>
            <w:vMerge w:val="continue"/>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c>
          <w:tcPr>
            <w:tcW w:w="893" w:type="dxa"/>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397" w:hRule="atLeast"/>
          <w:jc w:val="center"/>
        </w:trPr>
        <w:tc>
          <w:tcPr>
            <w:tcW w:w="872" w:type="dxa"/>
            <w:vMerge w:val="continue"/>
            <w:tcBorders>
              <w:tl2br w:val="nil"/>
              <w:tr2bl w:val="nil"/>
            </w:tcBorders>
            <w:noWrap w:val="0"/>
            <w:vAlign w:val="center"/>
          </w:tcPr>
          <w:p>
            <w:pPr>
              <w:pStyle w:val="10"/>
              <w:keepNext w:val="0"/>
              <w:keepLines w:val="0"/>
              <w:pageBreakBefore w:val="0"/>
              <w:widowControl w:val="0"/>
              <w:tabs>
                <w:tab w:val="left" w:pos="277"/>
              </w:tabs>
              <w:kinsoku/>
              <w:wordWrap/>
              <w:overflowPunct/>
              <w:topLinePunct w:val="0"/>
              <w:autoSpaceDE/>
              <w:autoSpaceDN/>
              <w:bidi w:val="0"/>
              <w:adjustRightInd w:val="0"/>
              <w:snapToGrid w:val="0"/>
              <w:spacing w:line="300" w:lineRule="exact"/>
              <w:ind w:left="293" w:leftChars="0" w:hanging="241" w:firstLineChars="0"/>
              <w:jc w:val="center"/>
              <w:textAlignment w:val="baseline"/>
              <w:rPr>
                <w:rFonts w:hint="eastAsia" w:asciiTheme="minorEastAsia" w:hAnsiTheme="minorEastAsia" w:eastAsiaTheme="minorEastAsia" w:cstheme="minorEastAsia"/>
                <w:color w:val="auto"/>
                <w:sz w:val="18"/>
                <w:szCs w:val="18"/>
                <w:lang w:val="en-US" w:eastAsia="zh-CN"/>
              </w:rPr>
            </w:pPr>
          </w:p>
        </w:tc>
        <w:tc>
          <w:tcPr>
            <w:tcW w:w="1137" w:type="dxa"/>
            <w:vMerge w:val="continue"/>
            <w:tcBorders>
              <w:tl2br w:val="nil"/>
              <w:tr2bl w:val="nil"/>
            </w:tcBorders>
            <w:noWrap w:val="0"/>
            <w:vAlign w:val="center"/>
          </w:tcPr>
          <w:p>
            <w:pPr>
              <w:bidi w:val="0"/>
              <w:jc w:val="both"/>
              <w:rPr>
                <w:rFonts w:hint="eastAsia" w:asciiTheme="minorEastAsia" w:hAnsiTheme="minorEastAsia" w:eastAsiaTheme="minorEastAsia" w:cstheme="minorEastAsia"/>
                <w:color w:val="auto"/>
                <w:sz w:val="18"/>
                <w:szCs w:val="18"/>
                <w:lang w:val="en-US" w:eastAsia="zh-CN"/>
              </w:rPr>
            </w:pPr>
          </w:p>
        </w:tc>
        <w:tc>
          <w:tcPr>
            <w:tcW w:w="4227" w:type="dxa"/>
            <w:tcBorders>
              <w:tl2br w:val="nil"/>
              <w:tr2bl w:val="nil"/>
            </w:tcBorders>
            <w:noWrap w:val="0"/>
            <w:vAlign w:val="center"/>
          </w:tcPr>
          <w:p>
            <w:pPr>
              <w:numPr>
                <w:ilvl w:val="0"/>
                <w:numId w:val="3"/>
              </w:numPr>
              <w:bidi w:val="0"/>
              <w:ind w:left="425" w:leftChars="0" w:hanging="425" w:firstLineChars="0"/>
              <w:jc w:val="both"/>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障碍灯</w:t>
            </w:r>
          </w:p>
        </w:tc>
        <w:tc>
          <w:tcPr>
            <w:tcW w:w="2283" w:type="dxa"/>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c>
          <w:tcPr>
            <w:tcW w:w="613" w:type="dxa"/>
            <w:vMerge w:val="continue"/>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c>
          <w:tcPr>
            <w:tcW w:w="893" w:type="dxa"/>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397" w:hRule="atLeast"/>
          <w:jc w:val="center"/>
        </w:trPr>
        <w:tc>
          <w:tcPr>
            <w:tcW w:w="872" w:type="dxa"/>
            <w:vMerge w:val="continue"/>
            <w:tcBorders>
              <w:tl2br w:val="nil"/>
              <w:tr2bl w:val="nil"/>
            </w:tcBorders>
            <w:noWrap w:val="0"/>
            <w:vAlign w:val="center"/>
          </w:tcPr>
          <w:p>
            <w:pPr>
              <w:pStyle w:val="10"/>
              <w:keepNext w:val="0"/>
              <w:keepLines w:val="0"/>
              <w:pageBreakBefore w:val="0"/>
              <w:widowControl w:val="0"/>
              <w:tabs>
                <w:tab w:val="left" w:pos="277"/>
              </w:tabs>
              <w:kinsoku/>
              <w:wordWrap/>
              <w:overflowPunct/>
              <w:topLinePunct w:val="0"/>
              <w:autoSpaceDE/>
              <w:autoSpaceDN/>
              <w:bidi w:val="0"/>
              <w:adjustRightInd w:val="0"/>
              <w:snapToGrid w:val="0"/>
              <w:spacing w:line="300" w:lineRule="exact"/>
              <w:ind w:left="293" w:leftChars="0" w:hanging="241" w:firstLineChars="0"/>
              <w:jc w:val="center"/>
              <w:textAlignment w:val="baseline"/>
              <w:rPr>
                <w:rFonts w:hint="eastAsia" w:asciiTheme="minorEastAsia" w:hAnsiTheme="minorEastAsia" w:eastAsiaTheme="minorEastAsia" w:cstheme="minorEastAsia"/>
                <w:color w:val="auto"/>
                <w:sz w:val="18"/>
                <w:szCs w:val="18"/>
                <w:lang w:val="en-US" w:eastAsia="zh-CN"/>
              </w:rPr>
            </w:pPr>
          </w:p>
        </w:tc>
        <w:tc>
          <w:tcPr>
            <w:tcW w:w="1137" w:type="dxa"/>
            <w:vMerge w:val="continue"/>
            <w:tcBorders>
              <w:tl2br w:val="nil"/>
              <w:tr2bl w:val="nil"/>
            </w:tcBorders>
            <w:noWrap w:val="0"/>
            <w:vAlign w:val="center"/>
          </w:tcPr>
          <w:p>
            <w:pPr>
              <w:bidi w:val="0"/>
              <w:jc w:val="both"/>
              <w:rPr>
                <w:rFonts w:hint="eastAsia" w:asciiTheme="minorEastAsia" w:hAnsiTheme="minorEastAsia" w:eastAsiaTheme="minorEastAsia" w:cstheme="minorEastAsia"/>
                <w:color w:val="auto"/>
                <w:sz w:val="18"/>
                <w:szCs w:val="18"/>
                <w:lang w:val="en-US" w:eastAsia="zh-CN"/>
              </w:rPr>
            </w:pPr>
          </w:p>
        </w:tc>
        <w:tc>
          <w:tcPr>
            <w:tcW w:w="4227" w:type="dxa"/>
            <w:tcBorders>
              <w:tl2br w:val="nil"/>
              <w:tr2bl w:val="nil"/>
            </w:tcBorders>
            <w:noWrap w:val="0"/>
            <w:vAlign w:val="center"/>
          </w:tcPr>
          <w:p>
            <w:pPr>
              <w:numPr>
                <w:ilvl w:val="0"/>
                <w:numId w:val="3"/>
              </w:numPr>
              <w:bidi w:val="0"/>
              <w:ind w:left="425" w:leftChars="0" w:hanging="425" w:firstLineChars="0"/>
              <w:jc w:val="both"/>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风速仪及风速报警器</w:t>
            </w:r>
          </w:p>
        </w:tc>
        <w:tc>
          <w:tcPr>
            <w:tcW w:w="2283" w:type="dxa"/>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c>
          <w:tcPr>
            <w:tcW w:w="613" w:type="dxa"/>
            <w:vMerge w:val="continue"/>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c>
          <w:tcPr>
            <w:tcW w:w="893" w:type="dxa"/>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397" w:hRule="atLeast"/>
          <w:jc w:val="center"/>
        </w:trPr>
        <w:tc>
          <w:tcPr>
            <w:tcW w:w="872" w:type="dxa"/>
            <w:vMerge w:val="continue"/>
            <w:tcBorders>
              <w:tl2br w:val="nil"/>
              <w:tr2bl w:val="nil"/>
            </w:tcBorders>
            <w:noWrap w:val="0"/>
            <w:vAlign w:val="center"/>
          </w:tcPr>
          <w:p>
            <w:pPr>
              <w:pStyle w:val="10"/>
              <w:keepNext w:val="0"/>
              <w:keepLines w:val="0"/>
              <w:pageBreakBefore w:val="0"/>
              <w:widowControl w:val="0"/>
              <w:tabs>
                <w:tab w:val="left" w:pos="277"/>
              </w:tabs>
              <w:kinsoku/>
              <w:wordWrap/>
              <w:overflowPunct/>
              <w:topLinePunct w:val="0"/>
              <w:autoSpaceDE/>
              <w:autoSpaceDN/>
              <w:bidi w:val="0"/>
              <w:adjustRightInd w:val="0"/>
              <w:snapToGrid w:val="0"/>
              <w:spacing w:line="300" w:lineRule="exact"/>
              <w:ind w:left="293" w:leftChars="0" w:hanging="241" w:firstLineChars="0"/>
              <w:jc w:val="center"/>
              <w:textAlignment w:val="baseline"/>
              <w:rPr>
                <w:rFonts w:hint="eastAsia" w:asciiTheme="minorEastAsia" w:hAnsiTheme="minorEastAsia" w:eastAsiaTheme="minorEastAsia" w:cstheme="minorEastAsia"/>
                <w:color w:val="auto"/>
                <w:sz w:val="18"/>
                <w:szCs w:val="18"/>
                <w:lang w:val="en-US" w:eastAsia="zh-CN"/>
              </w:rPr>
            </w:pPr>
          </w:p>
        </w:tc>
        <w:tc>
          <w:tcPr>
            <w:tcW w:w="1137" w:type="dxa"/>
            <w:vMerge w:val="continue"/>
            <w:tcBorders>
              <w:tl2br w:val="nil"/>
              <w:tr2bl w:val="nil"/>
            </w:tcBorders>
            <w:noWrap w:val="0"/>
            <w:vAlign w:val="center"/>
          </w:tcPr>
          <w:p>
            <w:pPr>
              <w:bidi w:val="0"/>
              <w:jc w:val="both"/>
              <w:rPr>
                <w:rFonts w:hint="eastAsia" w:asciiTheme="minorEastAsia" w:hAnsiTheme="minorEastAsia" w:eastAsiaTheme="minorEastAsia" w:cstheme="minorEastAsia"/>
                <w:color w:val="auto"/>
                <w:sz w:val="18"/>
                <w:szCs w:val="18"/>
                <w:lang w:val="en-US" w:eastAsia="zh-CN"/>
              </w:rPr>
            </w:pPr>
          </w:p>
        </w:tc>
        <w:tc>
          <w:tcPr>
            <w:tcW w:w="4227" w:type="dxa"/>
            <w:tcBorders>
              <w:tl2br w:val="nil"/>
              <w:tr2bl w:val="nil"/>
            </w:tcBorders>
            <w:noWrap w:val="0"/>
            <w:vAlign w:val="center"/>
          </w:tcPr>
          <w:p>
            <w:pPr>
              <w:numPr>
                <w:ilvl w:val="0"/>
                <w:numId w:val="3"/>
              </w:numPr>
              <w:bidi w:val="0"/>
              <w:ind w:left="425" w:leftChars="0" w:hanging="425" w:firstLineChars="0"/>
              <w:jc w:val="both"/>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轨道端部止挡</w:t>
            </w:r>
          </w:p>
        </w:tc>
        <w:tc>
          <w:tcPr>
            <w:tcW w:w="2283" w:type="dxa"/>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c>
          <w:tcPr>
            <w:tcW w:w="613" w:type="dxa"/>
            <w:vMerge w:val="continue"/>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c>
          <w:tcPr>
            <w:tcW w:w="893" w:type="dxa"/>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397" w:hRule="atLeast"/>
          <w:jc w:val="center"/>
        </w:trPr>
        <w:tc>
          <w:tcPr>
            <w:tcW w:w="872" w:type="dxa"/>
            <w:vMerge w:val="continue"/>
            <w:tcBorders>
              <w:tl2br w:val="nil"/>
              <w:tr2bl w:val="nil"/>
            </w:tcBorders>
            <w:noWrap w:val="0"/>
            <w:vAlign w:val="center"/>
          </w:tcPr>
          <w:p>
            <w:pPr>
              <w:pStyle w:val="10"/>
              <w:keepNext w:val="0"/>
              <w:keepLines w:val="0"/>
              <w:pageBreakBefore w:val="0"/>
              <w:widowControl w:val="0"/>
              <w:tabs>
                <w:tab w:val="left" w:pos="277"/>
              </w:tabs>
              <w:kinsoku/>
              <w:wordWrap/>
              <w:overflowPunct/>
              <w:topLinePunct w:val="0"/>
              <w:autoSpaceDE/>
              <w:autoSpaceDN/>
              <w:bidi w:val="0"/>
              <w:adjustRightInd w:val="0"/>
              <w:snapToGrid w:val="0"/>
              <w:spacing w:line="300" w:lineRule="exact"/>
              <w:ind w:left="293" w:leftChars="0" w:hanging="241" w:firstLineChars="0"/>
              <w:jc w:val="center"/>
              <w:textAlignment w:val="baseline"/>
              <w:rPr>
                <w:rFonts w:hint="eastAsia" w:asciiTheme="minorEastAsia" w:hAnsiTheme="minorEastAsia" w:eastAsiaTheme="minorEastAsia" w:cstheme="minorEastAsia"/>
                <w:color w:val="auto"/>
                <w:sz w:val="18"/>
                <w:szCs w:val="18"/>
                <w:lang w:val="en-US" w:eastAsia="zh-CN"/>
              </w:rPr>
            </w:pPr>
          </w:p>
        </w:tc>
        <w:tc>
          <w:tcPr>
            <w:tcW w:w="1137" w:type="dxa"/>
            <w:vMerge w:val="continue"/>
            <w:tcBorders>
              <w:tl2br w:val="nil"/>
              <w:tr2bl w:val="nil"/>
            </w:tcBorders>
            <w:noWrap w:val="0"/>
            <w:vAlign w:val="center"/>
          </w:tcPr>
          <w:p>
            <w:pPr>
              <w:bidi w:val="0"/>
              <w:jc w:val="both"/>
              <w:rPr>
                <w:rFonts w:hint="eastAsia" w:asciiTheme="minorEastAsia" w:hAnsiTheme="minorEastAsia" w:eastAsiaTheme="minorEastAsia" w:cstheme="minorEastAsia"/>
                <w:color w:val="auto"/>
                <w:sz w:val="18"/>
                <w:szCs w:val="18"/>
                <w:lang w:val="en-US" w:eastAsia="zh-CN"/>
              </w:rPr>
            </w:pPr>
          </w:p>
        </w:tc>
        <w:tc>
          <w:tcPr>
            <w:tcW w:w="4227" w:type="dxa"/>
            <w:tcBorders>
              <w:tl2br w:val="nil"/>
              <w:tr2bl w:val="nil"/>
            </w:tcBorders>
            <w:noWrap w:val="0"/>
            <w:vAlign w:val="center"/>
          </w:tcPr>
          <w:p>
            <w:pPr>
              <w:numPr>
                <w:ilvl w:val="0"/>
                <w:numId w:val="3"/>
              </w:numPr>
              <w:bidi w:val="0"/>
              <w:ind w:left="425" w:leftChars="0" w:hanging="425" w:firstLineChars="0"/>
              <w:jc w:val="both"/>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防护罩</w:t>
            </w:r>
          </w:p>
        </w:tc>
        <w:tc>
          <w:tcPr>
            <w:tcW w:w="2283" w:type="dxa"/>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c>
          <w:tcPr>
            <w:tcW w:w="613" w:type="dxa"/>
            <w:vMerge w:val="continue"/>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c>
          <w:tcPr>
            <w:tcW w:w="893" w:type="dxa"/>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397" w:hRule="atLeast"/>
          <w:jc w:val="center"/>
        </w:trPr>
        <w:tc>
          <w:tcPr>
            <w:tcW w:w="872" w:type="dxa"/>
            <w:vMerge w:val="continue"/>
            <w:tcBorders>
              <w:tl2br w:val="nil"/>
              <w:tr2bl w:val="nil"/>
            </w:tcBorders>
            <w:noWrap w:val="0"/>
            <w:vAlign w:val="center"/>
          </w:tcPr>
          <w:p>
            <w:pPr>
              <w:pStyle w:val="10"/>
              <w:keepNext w:val="0"/>
              <w:keepLines w:val="0"/>
              <w:pageBreakBefore w:val="0"/>
              <w:widowControl w:val="0"/>
              <w:tabs>
                <w:tab w:val="left" w:pos="277"/>
              </w:tabs>
              <w:kinsoku/>
              <w:wordWrap/>
              <w:overflowPunct/>
              <w:topLinePunct w:val="0"/>
              <w:autoSpaceDE/>
              <w:autoSpaceDN/>
              <w:bidi w:val="0"/>
              <w:adjustRightInd w:val="0"/>
              <w:snapToGrid w:val="0"/>
              <w:spacing w:line="300" w:lineRule="exact"/>
              <w:ind w:left="293" w:leftChars="0" w:hanging="241" w:firstLineChars="0"/>
              <w:jc w:val="center"/>
              <w:textAlignment w:val="baseline"/>
              <w:rPr>
                <w:rFonts w:hint="eastAsia" w:asciiTheme="minorEastAsia" w:hAnsiTheme="minorEastAsia" w:eastAsiaTheme="minorEastAsia" w:cstheme="minorEastAsia"/>
                <w:color w:val="auto"/>
                <w:sz w:val="18"/>
                <w:szCs w:val="18"/>
                <w:lang w:val="en-US" w:eastAsia="zh-CN"/>
              </w:rPr>
            </w:pPr>
          </w:p>
        </w:tc>
        <w:tc>
          <w:tcPr>
            <w:tcW w:w="1137" w:type="dxa"/>
            <w:vMerge w:val="continue"/>
            <w:tcBorders>
              <w:tl2br w:val="nil"/>
              <w:tr2bl w:val="nil"/>
            </w:tcBorders>
            <w:noWrap w:val="0"/>
            <w:vAlign w:val="center"/>
          </w:tcPr>
          <w:p>
            <w:pPr>
              <w:bidi w:val="0"/>
              <w:jc w:val="both"/>
              <w:rPr>
                <w:rFonts w:hint="eastAsia" w:asciiTheme="minorEastAsia" w:hAnsiTheme="minorEastAsia" w:eastAsiaTheme="minorEastAsia" w:cstheme="minorEastAsia"/>
                <w:color w:val="auto"/>
                <w:sz w:val="18"/>
                <w:szCs w:val="18"/>
                <w:lang w:val="en-US" w:eastAsia="zh-CN"/>
              </w:rPr>
            </w:pPr>
          </w:p>
        </w:tc>
        <w:tc>
          <w:tcPr>
            <w:tcW w:w="4227" w:type="dxa"/>
            <w:tcBorders>
              <w:tl2br w:val="nil"/>
              <w:tr2bl w:val="nil"/>
            </w:tcBorders>
            <w:noWrap w:val="0"/>
            <w:vAlign w:val="center"/>
          </w:tcPr>
          <w:p>
            <w:pPr>
              <w:numPr>
                <w:ilvl w:val="0"/>
                <w:numId w:val="3"/>
              </w:numPr>
              <w:bidi w:val="0"/>
              <w:ind w:left="425" w:leftChars="0" w:hanging="425" w:firstLineChars="0"/>
              <w:jc w:val="both"/>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防护栏</w:t>
            </w:r>
          </w:p>
        </w:tc>
        <w:tc>
          <w:tcPr>
            <w:tcW w:w="2283" w:type="dxa"/>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c>
          <w:tcPr>
            <w:tcW w:w="613" w:type="dxa"/>
            <w:vMerge w:val="continue"/>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c>
          <w:tcPr>
            <w:tcW w:w="893" w:type="dxa"/>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397" w:hRule="atLeast"/>
          <w:jc w:val="center"/>
        </w:trPr>
        <w:tc>
          <w:tcPr>
            <w:tcW w:w="872" w:type="dxa"/>
            <w:vMerge w:val="continue"/>
            <w:tcBorders>
              <w:tl2br w:val="nil"/>
              <w:tr2bl w:val="nil"/>
            </w:tcBorders>
            <w:noWrap w:val="0"/>
            <w:vAlign w:val="center"/>
          </w:tcPr>
          <w:p>
            <w:pPr>
              <w:pStyle w:val="10"/>
              <w:keepNext w:val="0"/>
              <w:keepLines w:val="0"/>
              <w:pageBreakBefore w:val="0"/>
              <w:widowControl w:val="0"/>
              <w:tabs>
                <w:tab w:val="left" w:pos="277"/>
              </w:tabs>
              <w:kinsoku/>
              <w:wordWrap/>
              <w:overflowPunct/>
              <w:topLinePunct w:val="0"/>
              <w:autoSpaceDE/>
              <w:autoSpaceDN/>
              <w:bidi w:val="0"/>
              <w:adjustRightInd w:val="0"/>
              <w:snapToGrid w:val="0"/>
              <w:spacing w:line="300" w:lineRule="exact"/>
              <w:ind w:left="293" w:leftChars="0" w:hanging="241" w:firstLineChars="0"/>
              <w:jc w:val="center"/>
              <w:textAlignment w:val="baseline"/>
              <w:rPr>
                <w:rFonts w:hint="eastAsia" w:asciiTheme="minorEastAsia" w:hAnsiTheme="minorEastAsia" w:eastAsiaTheme="minorEastAsia" w:cstheme="minorEastAsia"/>
                <w:color w:val="auto"/>
                <w:sz w:val="18"/>
                <w:szCs w:val="18"/>
                <w:lang w:val="en-US" w:eastAsia="zh-CN"/>
              </w:rPr>
            </w:pPr>
          </w:p>
        </w:tc>
        <w:tc>
          <w:tcPr>
            <w:tcW w:w="1137" w:type="dxa"/>
            <w:vMerge w:val="continue"/>
            <w:tcBorders>
              <w:tl2br w:val="nil"/>
              <w:tr2bl w:val="nil"/>
            </w:tcBorders>
            <w:noWrap w:val="0"/>
            <w:vAlign w:val="center"/>
          </w:tcPr>
          <w:p>
            <w:pPr>
              <w:bidi w:val="0"/>
              <w:jc w:val="both"/>
              <w:rPr>
                <w:rFonts w:hint="eastAsia" w:asciiTheme="minorEastAsia" w:hAnsiTheme="minorEastAsia" w:eastAsiaTheme="minorEastAsia" w:cstheme="minorEastAsia"/>
                <w:color w:val="auto"/>
                <w:sz w:val="18"/>
                <w:szCs w:val="18"/>
                <w:lang w:val="en-US" w:eastAsia="zh-CN"/>
              </w:rPr>
            </w:pPr>
          </w:p>
        </w:tc>
        <w:tc>
          <w:tcPr>
            <w:tcW w:w="4227" w:type="dxa"/>
            <w:tcBorders>
              <w:tl2br w:val="nil"/>
              <w:tr2bl w:val="nil"/>
            </w:tcBorders>
            <w:noWrap w:val="0"/>
            <w:vAlign w:val="center"/>
          </w:tcPr>
          <w:p>
            <w:pPr>
              <w:numPr>
                <w:ilvl w:val="0"/>
                <w:numId w:val="3"/>
              </w:numPr>
              <w:bidi w:val="0"/>
              <w:ind w:left="425" w:leftChars="0" w:hanging="425" w:firstLineChars="0"/>
              <w:jc w:val="both"/>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电缆卷筒终端限位装置</w:t>
            </w:r>
          </w:p>
        </w:tc>
        <w:tc>
          <w:tcPr>
            <w:tcW w:w="2283" w:type="dxa"/>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c>
          <w:tcPr>
            <w:tcW w:w="613" w:type="dxa"/>
            <w:vMerge w:val="continue"/>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c>
          <w:tcPr>
            <w:tcW w:w="893" w:type="dxa"/>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397" w:hRule="atLeast"/>
          <w:jc w:val="center"/>
        </w:trPr>
        <w:tc>
          <w:tcPr>
            <w:tcW w:w="872" w:type="dxa"/>
            <w:vMerge w:val="continue"/>
            <w:tcBorders>
              <w:tl2br w:val="nil"/>
              <w:tr2bl w:val="nil"/>
            </w:tcBorders>
            <w:noWrap w:val="0"/>
            <w:vAlign w:val="center"/>
          </w:tcPr>
          <w:p>
            <w:pPr>
              <w:pStyle w:val="10"/>
              <w:keepNext w:val="0"/>
              <w:keepLines w:val="0"/>
              <w:pageBreakBefore w:val="0"/>
              <w:widowControl w:val="0"/>
              <w:tabs>
                <w:tab w:val="left" w:pos="277"/>
              </w:tabs>
              <w:kinsoku/>
              <w:wordWrap/>
              <w:overflowPunct/>
              <w:topLinePunct w:val="0"/>
              <w:autoSpaceDE/>
              <w:autoSpaceDN/>
              <w:bidi w:val="0"/>
              <w:adjustRightInd w:val="0"/>
              <w:snapToGrid w:val="0"/>
              <w:spacing w:line="300" w:lineRule="exact"/>
              <w:ind w:left="293" w:leftChars="0" w:hanging="241" w:firstLineChars="0"/>
              <w:jc w:val="center"/>
              <w:textAlignment w:val="baseline"/>
              <w:rPr>
                <w:rFonts w:hint="eastAsia" w:asciiTheme="minorEastAsia" w:hAnsiTheme="minorEastAsia" w:eastAsiaTheme="minorEastAsia" w:cstheme="minorEastAsia"/>
                <w:color w:val="auto"/>
                <w:sz w:val="18"/>
                <w:szCs w:val="18"/>
                <w:lang w:val="en-US" w:eastAsia="zh-CN"/>
              </w:rPr>
            </w:pPr>
          </w:p>
        </w:tc>
        <w:tc>
          <w:tcPr>
            <w:tcW w:w="1137" w:type="dxa"/>
            <w:vMerge w:val="continue"/>
            <w:tcBorders>
              <w:tl2br w:val="nil"/>
              <w:tr2bl w:val="nil"/>
            </w:tcBorders>
            <w:noWrap w:val="0"/>
            <w:vAlign w:val="center"/>
          </w:tcPr>
          <w:p>
            <w:pPr>
              <w:bidi w:val="0"/>
              <w:jc w:val="both"/>
              <w:rPr>
                <w:rFonts w:hint="eastAsia" w:asciiTheme="minorEastAsia" w:hAnsiTheme="minorEastAsia" w:eastAsiaTheme="minorEastAsia" w:cstheme="minorEastAsia"/>
                <w:color w:val="auto"/>
                <w:sz w:val="18"/>
                <w:szCs w:val="18"/>
                <w:lang w:val="en-US" w:eastAsia="zh-CN"/>
              </w:rPr>
            </w:pPr>
          </w:p>
        </w:tc>
        <w:tc>
          <w:tcPr>
            <w:tcW w:w="4227" w:type="dxa"/>
            <w:tcBorders>
              <w:tl2br w:val="nil"/>
              <w:tr2bl w:val="nil"/>
            </w:tcBorders>
            <w:noWrap w:val="0"/>
            <w:vAlign w:val="center"/>
          </w:tcPr>
          <w:p>
            <w:pPr>
              <w:numPr>
                <w:ilvl w:val="0"/>
                <w:numId w:val="3"/>
              </w:numPr>
              <w:bidi w:val="0"/>
              <w:ind w:left="425" w:leftChars="0" w:hanging="425" w:firstLineChars="0"/>
              <w:jc w:val="both"/>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幅度指示器</w:t>
            </w:r>
          </w:p>
        </w:tc>
        <w:tc>
          <w:tcPr>
            <w:tcW w:w="2283" w:type="dxa"/>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c>
          <w:tcPr>
            <w:tcW w:w="613" w:type="dxa"/>
            <w:vMerge w:val="continue"/>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c>
          <w:tcPr>
            <w:tcW w:w="893" w:type="dxa"/>
            <w:tcBorders>
              <w:tl2br w:val="nil"/>
              <w:tr2bl w:val="nil"/>
            </w:tcBorders>
            <w:noWrap w:val="0"/>
            <w:vAlign w:val="center"/>
          </w:tcPr>
          <w:p>
            <w:pPr>
              <w:bidi w:val="0"/>
              <w:jc w:val="center"/>
              <w:rPr>
                <w:rFonts w:hint="eastAsia" w:asciiTheme="minorEastAsia" w:hAnsiTheme="minorEastAsia" w:eastAsiaTheme="minorEastAsia" w:cstheme="minorEastAsia"/>
                <w:color w:val="auto"/>
                <w:sz w:val="18"/>
                <w:szCs w:val="18"/>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25" w:hRule="atLeast"/>
          <w:jc w:val="center"/>
        </w:trPr>
        <w:tc>
          <w:tcPr>
            <w:tcW w:w="872" w:type="dxa"/>
            <w:tcBorders>
              <w:tl2br w:val="nil"/>
              <w:tr2bl w:val="nil"/>
            </w:tcBorders>
            <w:noWrap w:val="0"/>
            <w:vAlign w:val="center"/>
          </w:tcPr>
          <w:p>
            <w:pPr>
              <w:pStyle w:val="10"/>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293" w:leftChars="0" w:hanging="241" w:firstLineChars="0"/>
              <w:jc w:val="center"/>
              <w:textAlignment w:val="baseline"/>
              <w:rPr>
                <w:rFonts w:hint="eastAsia" w:asciiTheme="minorEastAsia" w:hAnsiTheme="minorEastAsia" w:eastAsiaTheme="minorEastAsia" w:cstheme="minorEastAsia"/>
                <w:color w:val="auto"/>
                <w:sz w:val="18"/>
                <w:szCs w:val="18"/>
              </w:rPr>
            </w:pPr>
          </w:p>
        </w:tc>
        <w:tc>
          <w:tcPr>
            <w:tcW w:w="1137" w:type="dxa"/>
            <w:tcBorders>
              <w:tl2br w:val="nil"/>
              <w:tr2bl w:val="nil"/>
            </w:tcBorders>
            <w:noWrap w:val="0"/>
            <w:vAlign w:val="center"/>
          </w:tcPr>
          <w:p>
            <w:pPr>
              <w:bidi w:val="0"/>
              <w:jc w:val="both"/>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C3.14 绝缘电阻检查</w:t>
            </w:r>
          </w:p>
        </w:tc>
        <w:tc>
          <w:tcPr>
            <w:tcW w:w="4227" w:type="dxa"/>
            <w:tcBorders>
              <w:tl2br w:val="nil"/>
              <w:tr2bl w:val="nil"/>
            </w:tcBorders>
            <w:noWrap w:val="0"/>
            <w:vAlign w:val="center"/>
          </w:tcPr>
          <w:p>
            <w:pPr>
              <w:bidi w:val="0"/>
              <w:jc w:val="both"/>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000000"/>
                <w:kern w:val="0"/>
                <w:sz w:val="18"/>
                <w:szCs w:val="18"/>
                <w:highlight w:val="none"/>
                <w:lang w:val="en-US" w:eastAsia="zh-CN" w:bidi="ar"/>
              </w:rPr>
              <w:t>电气设备的相间绝缘电阻和对地绝缘电阻≥1.0MΩ</w:t>
            </w:r>
          </w:p>
        </w:tc>
        <w:tc>
          <w:tcPr>
            <w:tcW w:w="2283" w:type="dxa"/>
            <w:tcBorders>
              <w:tl2br w:val="nil"/>
              <w:tr2bl w:val="nil"/>
            </w:tcBorders>
            <w:noWrap w:val="0"/>
            <w:vAlign w:val="center"/>
          </w:tcPr>
          <w:p>
            <w:pPr>
              <w:pStyle w:val="10"/>
              <w:keepNext w:val="0"/>
              <w:keepLines w:val="0"/>
              <w:pageBreakBefore w:val="0"/>
              <w:kinsoku/>
              <w:wordWrap/>
              <w:overflowPunct/>
              <w:topLinePunct w:val="0"/>
              <w:autoSpaceDE/>
              <w:autoSpaceDN/>
              <w:bidi w:val="0"/>
              <w:adjustRightInd w:val="0"/>
              <w:snapToGrid w:val="0"/>
              <w:spacing w:line="300" w:lineRule="exact"/>
              <w:ind w:left="0" w:firstLine="0"/>
              <w:jc w:val="center"/>
              <w:textAlignment w:val="baseline"/>
              <w:rPr>
                <w:rFonts w:hint="eastAsia" w:asciiTheme="minorEastAsia" w:hAnsiTheme="minorEastAsia" w:eastAsiaTheme="minorEastAsia" w:cstheme="minorEastAsia"/>
                <w:color w:val="auto"/>
                <w:sz w:val="18"/>
                <w:szCs w:val="18"/>
              </w:rPr>
            </w:pPr>
          </w:p>
        </w:tc>
        <w:tc>
          <w:tcPr>
            <w:tcW w:w="613" w:type="dxa"/>
            <w:tcBorders>
              <w:tl2br w:val="nil"/>
              <w:tr2bl w:val="nil"/>
            </w:tcBorders>
            <w:noWrap w:val="0"/>
            <w:vAlign w:val="center"/>
          </w:tcPr>
          <w:p>
            <w:pPr>
              <w:pStyle w:val="10"/>
              <w:keepNext w:val="0"/>
              <w:keepLines w:val="0"/>
              <w:pageBreakBefore w:val="0"/>
              <w:kinsoku/>
              <w:wordWrap/>
              <w:overflowPunct/>
              <w:topLinePunct w:val="0"/>
              <w:autoSpaceDE/>
              <w:autoSpaceDN/>
              <w:bidi w:val="0"/>
              <w:adjustRightInd w:val="0"/>
              <w:snapToGrid w:val="0"/>
              <w:spacing w:line="300" w:lineRule="exact"/>
              <w:ind w:left="0" w:firstLine="0"/>
              <w:jc w:val="center"/>
              <w:textAlignment w:val="baseline"/>
              <w:rPr>
                <w:rFonts w:hint="eastAsia" w:asciiTheme="minorEastAsia" w:hAnsiTheme="minorEastAsia" w:eastAsiaTheme="minorEastAsia" w:cstheme="minorEastAsia"/>
                <w:color w:val="auto"/>
                <w:sz w:val="18"/>
                <w:szCs w:val="18"/>
              </w:rPr>
            </w:pPr>
          </w:p>
        </w:tc>
        <w:tc>
          <w:tcPr>
            <w:tcW w:w="893" w:type="dxa"/>
            <w:tcBorders>
              <w:tl2br w:val="nil"/>
              <w:tr2bl w:val="nil"/>
            </w:tcBorders>
            <w:noWrap w:val="0"/>
            <w:vAlign w:val="center"/>
          </w:tcPr>
          <w:p>
            <w:pPr>
              <w:pStyle w:val="10"/>
              <w:keepNext w:val="0"/>
              <w:keepLines w:val="0"/>
              <w:pageBreakBefore w:val="0"/>
              <w:kinsoku/>
              <w:wordWrap/>
              <w:overflowPunct/>
              <w:topLinePunct w:val="0"/>
              <w:autoSpaceDE/>
              <w:autoSpaceDN/>
              <w:bidi w:val="0"/>
              <w:adjustRightInd w:val="0"/>
              <w:snapToGrid w:val="0"/>
              <w:spacing w:line="300" w:lineRule="exact"/>
              <w:ind w:left="0" w:firstLine="0"/>
              <w:jc w:val="center"/>
              <w:textAlignment w:val="baseline"/>
              <w:rPr>
                <w:rFonts w:hint="eastAsia" w:asciiTheme="minorEastAsia" w:hAnsiTheme="minorEastAsia" w:eastAsiaTheme="minorEastAsia" w:cstheme="minorEastAsia"/>
                <w:color w:val="auto"/>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397" w:hRule="atLeast"/>
          <w:jc w:val="center"/>
        </w:trPr>
        <w:tc>
          <w:tcPr>
            <w:tcW w:w="10025" w:type="dxa"/>
            <w:gridSpan w:val="6"/>
            <w:tcBorders>
              <w:tl2br w:val="nil"/>
              <w:tr2bl w:val="nil"/>
            </w:tcBorders>
            <w:noWrap w:val="0"/>
            <w:vAlign w:val="center"/>
          </w:tcPr>
          <w:p>
            <w:pPr>
              <w:pStyle w:val="10"/>
              <w:keepNext w:val="0"/>
              <w:keepLines w:val="0"/>
              <w:pageBreakBefore w:val="0"/>
              <w:kinsoku/>
              <w:wordWrap/>
              <w:overflowPunct/>
              <w:topLinePunct w:val="0"/>
              <w:autoSpaceDE/>
              <w:autoSpaceDN/>
              <w:bidi w:val="0"/>
              <w:adjustRightInd w:val="0"/>
              <w:snapToGrid w:val="0"/>
              <w:spacing w:line="300" w:lineRule="exact"/>
              <w:ind w:left="0" w:firstLine="0"/>
              <w:jc w:val="left"/>
              <w:textAlignment w:val="baseline"/>
              <w:rPr>
                <w:rFonts w:hint="eastAsia" w:asciiTheme="minorEastAsia" w:hAnsiTheme="minorEastAsia" w:eastAsiaTheme="minorEastAsia" w:cstheme="minorEastAsia"/>
                <w:b/>
                <w:bCs/>
                <w:color w:val="auto"/>
                <w:sz w:val="18"/>
                <w:szCs w:val="18"/>
                <w:lang w:val="en-US" w:eastAsia="zh-CN" w:bidi="ar-SA"/>
              </w:rPr>
            </w:pPr>
            <w:r>
              <w:rPr>
                <w:rFonts w:hint="eastAsia" w:asciiTheme="minorEastAsia" w:hAnsiTheme="minorEastAsia" w:eastAsiaTheme="minorEastAsia" w:cstheme="minorEastAsia"/>
                <w:b/>
                <w:bCs/>
                <w:color w:val="auto"/>
                <w:sz w:val="18"/>
                <w:szCs w:val="18"/>
                <w:lang w:val="en-US" w:eastAsia="zh-CN" w:bidi="ar-SA"/>
              </w:rPr>
              <w:t>C4  性能试验内容和要求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397" w:hRule="atLeast"/>
          <w:jc w:val="center"/>
        </w:trPr>
        <w:tc>
          <w:tcPr>
            <w:tcW w:w="10025" w:type="dxa"/>
            <w:gridSpan w:val="6"/>
            <w:tcBorders>
              <w:tl2br w:val="nil"/>
              <w:tr2bl w:val="nil"/>
            </w:tcBorders>
            <w:noWrap w:val="0"/>
            <w:vAlign w:val="center"/>
          </w:tcPr>
          <w:p>
            <w:pPr>
              <w:bidi w:val="0"/>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b/>
                <w:bCs/>
                <w:color w:val="auto"/>
                <w:sz w:val="18"/>
                <w:szCs w:val="18"/>
                <w:lang w:val="en-US" w:eastAsia="zh-CN" w:bidi="ar-SA"/>
              </w:rPr>
              <w:t>C4.2 空载试验</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25" w:hRule="atLeast"/>
          <w:jc w:val="center"/>
        </w:trPr>
        <w:tc>
          <w:tcPr>
            <w:tcW w:w="872" w:type="dxa"/>
            <w:tcBorders>
              <w:tl2br w:val="nil"/>
              <w:tr2bl w:val="nil"/>
            </w:tcBorders>
            <w:noWrap w:val="0"/>
            <w:vAlign w:val="center"/>
          </w:tcPr>
          <w:p>
            <w:pPr>
              <w:pStyle w:val="10"/>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293" w:leftChars="0" w:hanging="241" w:firstLineChars="0"/>
              <w:jc w:val="center"/>
              <w:textAlignment w:val="baseline"/>
              <w:rPr>
                <w:rFonts w:hint="eastAsia" w:asciiTheme="minorEastAsia" w:hAnsiTheme="minorEastAsia" w:eastAsiaTheme="minorEastAsia" w:cstheme="minorEastAsia"/>
                <w:color w:val="auto"/>
                <w:sz w:val="18"/>
                <w:szCs w:val="18"/>
              </w:rPr>
            </w:pPr>
          </w:p>
        </w:tc>
        <w:tc>
          <w:tcPr>
            <w:tcW w:w="1137" w:type="dxa"/>
            <w:tcBorders>
              <w:tl2br w:val="nil"/>
              <w:tr2bl w:val="nil"/>
            </w:tcBorders>
            <w:noWrap w:val="0"/>
            <w:vAlign w:val="center"/>
          </w:tcPr>
          <w:p>
            <w:pPr>
              <w:bidi w:val="0"/>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C4.2.2.1 操纵、控制、联锁、互锁、馈电情况</w:t>
            </w:r>
          </w:p>
        </w:tc>
        <w:tc>
          <w:tcPr>
            <w:tcW w:w="4227" w:type="dxa"/>
            <w:tcBorders>
              <w:tl2br w:val="nil"/>
              <w:tr2bl w:val="nil"/>
            </w:tcBorders>
            <w:noWrap w:val="0"/>
            <w:vAlign w:val="center"/>
          </w:tcPr>
          <w:p>
            <w:pPr>
              <w:bidi w:val="0"/>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操纵系统、控制系统、联锁、互锁装置动作可靠、准确，馈电装置工作正常</w:t>
            </w:r>
          </w:p>
        </w:tc>
        <w:tc>
          <w:tcPr>
            <w:tcW w:w="2283" w:type="dxa"/>
            <w:tcBorders>
              <w:tl2br w:val="nil"/>
              <w:tr2bl w:val="nil"/>
            </w:tcBorders>
            <w:noWrap w:val="0"/>
            <w:vAlign w:val="center"/>
          </w:tcPr>
          <w:p>
            <w:pPr>
              <w:pStyle w:val="10"/>
              <w:keepNext w:val="0"/>
              <w:keepLines w:val="0"/>
              <w:pageBreakBefore w:val="0"/>
              <w:kinsoku/>
              <w:wordWrap/>
              <w:overflowPunct/>
              <w:topLinePunct w:val="0"/>
              <w:autoSpaceDE/>
              <w:autoSpaceDN/>
              <w:bidi w:val="0"/>
              <w:adjustRightInd w:val="0"/>
              <w:snapToGrid w:val="0"/>
              <w:spacing w:line="300" w:lineRule="exact"/>
              <w:ind w:left="0" w:firstLine="0"/>
              <w:jc w:val="center"/>
              <w:textAlignment w:val="baseline"/>
              <w:rPr>
                <w:rFonts w:hint="eastAsia" w:asciiTheme="minorEastAsia" w:hAnsiTheme="minorEastAsia" w:eastAsiaTheme="minorEastAsia" w:cstheme="minorEastAsia"/>
                <w:color w:val="auto"/>
                <w:sz w:val="18"/>
                <w:szCs w:val="18"/>
              </w:rPr>
            </w:pPr>
          </w:p>
        </w:tc>
        <w:tc>
          <w:tcPr>
            <w:tcW w:w="613" w:type="dxa"/>
            <w:tcBorders>
              <w:tl2br w:val="nil"/>
              <w:tr2bl w:val="nil"/>
            </w:tcBorders>
            <w:noWrap w:val="0"/>
            <w:vAlign w:val="center"/>
          </w:tcPr>
          <w:p>
            <w:pPr>
              <w:pStyle w:val="10"/>
              <w:keepNext w:val="0"/>
              <w:keepLines w:val="0"/>
              <w:pageBreakBefore w:val="0"/>
              <w:kinsoku/>
              <w:wordWrap/>
              <w:overflowPunct/>
              <w:topLinePunct w:val="0"/>
              <w:autoSpaceDE/>
              <w:autoSpaceDN/>
              <w:bidi w:val="0"/>
              <w:adjustRightInd w:val="0"/>
              <w:snapToGrid w:val="0"/>
              <w:spacing w:line="300" w:lineRule="exact"/>
              <w:ind w:left="0" w:firstLine="0"/>
              <w:jc w:val="center"/>
              <w:textAlignment w:val="baseline"/>
              <w:rPr>
                <w:rFonts w:hint="eastAsia" w:asciiTheme="minorEastAsia" w:hAnsiTheme="minorEastAsia" w:eastAsiaTheme="minorEastAsia" w:cstheme="minorEastAsia"/>
                <w:color w:val="auto"/>
                <w:sz w:val="18"/>
                <w:szCs w:val="18"/>
              </w:rPr>
            </w:pPr>
          </w:p>
        </w:tc>
        <w:tc>
          <w:tcPr>
            <w:tcW w:w="893" w:type="dxa"/>
            <w:tcBorders>
              <w:tl2br w:val="nil"/>
              <w:tr2bl w:val="nil"/>
            </w:tcBorders>
            <w:noWrap w:val="0"/>
            <w:vAlign w:val="center"/>
          </w:tcPr>
          <w:p>
            <w:pPr>
              <w:pStyle w:val="10"/>
              <w:keepNext w:val="0"/>
              <w:keepLines w:val="0"/>
              <w:pageBreakBefore w:val="0"/>
              <w:kinsoku/>
              <w:wordWrap/>
              <w:overflowPunct/>
              <w:topLinePunct w:val="0"/>
              <w:autoSpaceDE/>
              <w:autoSpaceDN/>
              <w:bidi w:val="0"/>
              <w:adjustRightInd w:val="0"/>
              <w:snapToGrid w:val="0"/>
              <w:spacing w:line="300" w:lineRule="exact"/>
              <w:ind w:left="0" w:firstLine="0"/>
              <w:jc w:val="center"/>
              <w:textAlignment w:val="baseline"/>
              <w:rPr>
                <w:rFonts w:hint="eastAsia" w:asciiTheme="minorEastAsia" w:hAnsiTheme="minorEastAsia" w:eastAsiaTheme="minorEastAsia" w:cstheme="minorEastAsia"/>
                <w:color w:val="auto"/>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25" w:hRule="atLeast"/>
          <w:jc w:val="center"/>
        </w:trPr>
        <w:tc>
          <w:tcPr>
            <w:tcW w:w="872" w:type="dxa"/>
            <w:tcBorders>
              <w:tl2br w:val="nil"/>
              <w:tr2bl w:val="nil"/>
            </w:tcBorders>
            <w:noWrap w:val="0"/>
            <w:vAlign w:val="center"/>
          </w:tcPr>
          <w:p>
            <w:pPr>
              <w:pStyle w:val="10"/>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293" w:leftChars="0" w:hanging="241" w:firstLineChars="0"/>
              <w:jc w:val="center"/>
              <w:textAlignment w:val="baseline"/>
              <w:rPr>
                <w:rFonts w:hint="eastAsia" w:asciiTheme="minorEastAsia" w:hAnsiTheme="minorEastAsia" w:eastAsiaTheme="minorEastAsia" w:cstheme="minorEastAsia"/>
                <w:color w:val="auto"/>
                <w:sz w:val="18"/>
                <w:szCs w:val="18"/>
              </w:rPr>
            </w:pPr>
          </w:p>
        </w:tc>
        <w:tc>
          <w:tcPr>
            <w:tcW w:w="1137" w:type="dxa"/>
            <w:tcBorders>
              <w:tl2br w:val="nil"/>
              <w:tr2bl w:val="nil"/>
            </w:tcBorders>
            <w:noWrap w:val="0"/>
            <w:vAlign w:val="center"/>
          </w:tcPr>
          <w:p>
            <w:pPr>
              <w:bidi w:val="0"/>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C4.2.2.2 限位装置</w:t>
            </w:r>
          </w:p>
        </w:tc>
        <w:tc>
          <w:tcPr>
            <w:tcW w:w="4227" w:type="dxa"/>
            <w:tcBorders>
              <w:tl2br w:val="nil"/>
              <w:tr2bl w:val="nil"/>
            </w:tcBorders>
            <w:noWrap w:val="0"/>
            <w:vAlign w:val="center"/>
          </w:tcPr>
          <w:p>
            <w:pPr>
              <w:bidi w:val="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各限位装置(如起升高度、下降深度、运行行程、回转、变幅等行程限位器)动作 可靠、准确</w:t>
            </w:r>
          </w:p>
        </w:tc>
        <w:tc>
          <w:tcPr>
            <w:tcW w:w="2283" w:type="dxa"/>
            <w:tcBorders>
              <w:tl2br w:val="nil"/>
              <w:tr2bl w:val="nil"/>
            </w:tcBorders>
            <w:noWrap w:val="0"/>
            <w:vAlign w:val="center"/>
          </w:tcPr>
          <w:p>
            <w:pPr>
              <w:pStyle w:val="10"/>
              <w:keepNext w:val="0"/>
              <w:keepLines w:val="0"/>
              <w:pageBreakBefore w:val="0"/>
              <w:kinsoku/>
              <w:wordWrap/>
              <w:overflowPunct/>
              <w:topLinePunct w:val="0"/>
              <w:autoSpaceDE/>
              <w:autoSpaceDN/>
              <w:bidi w:val="0"/>
              <w:adjustRightInd w:val="0"/>
              <w:snapToGrid w:val="0"/>
              <w:spacing w:line="300" w:lineRule="exact"/>
              <w:ind w:left="0" w:firstLine="0"/>
              <w:jc w:val="center"/>
              <w:textAlignment w:val="baseline"/>
              <w:rPr>
                <w:rFonts w:hint="eastAsia" w:asciiTheme="minorEastAsia" w:hAnsiTheme="minorEastAsia" w:eastAsiaTheme="minorEastAsia" w:cstheme="minorEastAsia"/>
                <w:color w:val="auto"/>
                <w:sz w:val="18"/>
                <w:szCs w:val="18"/>
                <w:lang w:val="en-US" w:eastAsia="zh-CN"/>
              </w:rPr>
            </w:pPr>
          </w:p>
        </w:tc>
        <w:tc>
          <w:tcPr>
            <w:tcW w:w="613" w:type="dxa"/>
            <w:tcBorders>
              <w:tl2br w:val="nil"/>
              <w:tr2bl w:val="nil"/>
            </w:tcBorders>
            <w:noWrap w:val="0"/>
            <w:vAlign w:val="center"/>
          </w:tcPr>
          <w:p>
            <w:pPr>
              <w:pStyle w:val="10"/>
              <w:keepNext w:val="0"/>
              <w:keepLines w:val="0"/>
              <w:pageBreakBefore w:val="0"/>
              <w:kinsoku/>
              <w:wordWrap/>
              <w:overflowPunct/>
              <w:topLinePunct w:val="0"/>
              <w:autoSpaceDE/>
              <w:autoSpaceDN/>
              <w:bidi w:val="0"/>
              <w:adjustRightInd w:val="0"/>
              <w:snapToGrid w:val="0"/>
              <w:spacing w:line="300" w:lineRule="exact"/>
              <w:ind w:left="0" w:firstLine="0"/>
              <w:jc w:val="center"/>
              <w:textAlignment w:val="baseline"/>
              <w:rPr>
                <w:rFonts w:hint="eastAsia" w:asciiTheme="minorEastAsia" w:hAnsiTheme="minorEastAsia" w:eastAsiaTheme="minorEastAsia" w:cstheme="minorEastAsia"/>
                <w:color w:val="auto"/>
                <w:sz w:val="18"/>
                <w:szCs w:val="18"/>
                <w:lang w:val="en-US" w:eastAsia="zh-CN"/>
              </w:rPr>
            </w:pPr>
          </w:p>
        </w:tc>
        <w:tc>
          <w:tcPr>
            <w:tcW w:w="893" w:type="dxa"/>
            <w:tcBorders>
              <w:tl2br w:val="nil"/>
              <w:tr2bl w:val="nil"/>
            </w:tcBorders>
            <w:noWrap w:val="0"/>
            <w:vAlign w:val="center"/>
          </w:tcPr>
          <w:p>
            <w:pPr>
              <w:pStyle w:val="10"/>
              <w:keepNext w:val="0"/>
              <w:keepLines w:val="0"/>
              <w:pageBreakBefore w:val="0"/>
              <w:kinsoku/>
              <w:wordWrap/>
              <w:overflowPunct/>
              <w:topLinePunct w:val="0"/>
              <w:autoSpaceDE/>
              <w:autoSpaceDN/>
              <w:bidi w:val="0"/>
              <w:adjustRightInd w:val="0"/>
              <w:snapToGrid w:val="0"/>
              <w:spacing w:line="300" w:lineRule="exact"/>
              <w:ind w:left="0" w:firstLine="0"/>
              <w:jc w:val="center"/>
              <w:textAlignment w:val="baseline"/>
              <w:rPr>
                <w:rFonts w:hint="eastAsia" w:asciiTheme="minorEastAsia" w:hAnsiTheme="minorEastAsia" w:eastAsiaTheme="minorEastAsia" w:cstheme="minorEastAsia"/>
                <w:color w:val="auto"/>
                <w:sz w:val="18"/>
                <w:szCs w:val="18"/>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25" w:hRule="atLeast"/>
          <w:jc w:val="center"/>
        </w:trPr>
        <w:tc>
          <w:tcPr>
            <w:tcW w:w="872" w:type="dxa"/>
            <w:tcBorders>
              <w:tl2br w:val="nil"/>
              <w:tr2bl w:val="nil"/>
            </w:tcBorders>
            <w:noWrap w:val="0"/>
            <w:vAlign w:val="center"/>
          </w:tcPr>
          <w:p>
            <w:pPr>
              <w:pStyle w:val="10"/>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293" w:leftChars="0" w:hanging="241" w:firstLineChars="0"/>
              <w:jc w:val="center"/>
              <w:textAlignment w:val="baseline"/>
              <w:rPr>
                <w:rFonts w:hint="eastAsia" w:asciiTheme="minorEastAsia" w:hAnsiTheme="minorEastAsia" w:eastAsiaTheme="minorEastAsia" w:cstheme="minorEastAsia"/>
                <w:color w:val="auto"/>
                <w:sz w:val="18"/>
                <w:szCs w:val="18"/>
              </w:rPr>
            </w:pPr>
          </w:p>
        </w:tc>
        <w:tc>
          <w:tcPr>
            <w:tcW w:w="1137" w:type="dxa"/>
            <w:tcBorders>
              <w:tl2br w:val="nil"/>
              <w:tr2bl w:val="nil"/>
            </w:tcBorders>
            <w:noWrap w:val="0"/>
            <w:vAlign w:val="center"/>
          </w:tcPr>
          <w:p>
            <w:pPr>
              <w:bidi w:val="0"/>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C4.2.2.3 液压系统</w:t>
            </w:r>
          </w:p>
        </w:tc>
        <w:tc>
          <w:tcPr>
            <w:tcW w:w="4227" w:type="dxa"/>
            <w:tcBorders>
              <w:tl2br w:val="nil"/>
              <w:tr2bl w:val="nil"/>
            </w:tcBorders>
            <w:noWrap w:val="0"/>
            <w:vAlign w:val="center"/>
          </w:tcPr>
          <w:p>
            <w:pPr>
              <w:bidi w:val="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液压系统工作压力符合设计文件的要求，并且系统无泄露</w:t>
            </w:r>
          </w:p>
        </w:tc>
        <w:tc>
          <w:tcPr>
            <w:tcW w:w="2283" w:type="dxa"/>
            <w:tcBorders>
              <w:tl2br w:val="nil"/>
              <w:tr2bl w:val="nil"/>
            </w:tcBorders>
            <w:noWrap w:val="0"/>
            <w:vAlign w:val="center"/>
          </w:tcPr>
          <w:p>
            <w:pPr>
              <w:pStyle w:val="10"/>
              <w:keepNext w:val="0"/>
              <w:keepLines w:val="0"/>
              <w:pageBreakBefore w:val="0"/>
              <w:kinsoku/>
              <w:wordWrap/>
              <w:overflowPunct/>
              <w:topLinePunct w:val="0"/>
              <w:autoSpaceDE/>
              <w:autoSpaceDN/>
              <w:bidi w:val="0"/>
              <w:adjustRightInd w:val="0"/>
              <w:snapToGrid w:val="0"/>
              <w:spacing w:line="300" w:lineRule="exact"/>
              <w:ind w:left="0" w:firstLine="0"/>
              <w:jc w:val="center"/>
              <w:textAlignment w:val="baseline"/>
              <w:rPr>
                <w:rFonts w:hint="eastAsia" w:asciiTheme="minorEastAsia" w:hAnsiTheme="minorEastAsia" w:eastAsiaTheme="minorEastAsia" w:cstheme="minorEastAsia"/>
                <w:color w:val="auto"/>
                <w:sz w:val="18"/>
                <w:szCs w:val="18"/>
                <w:lang w:val="en-US" w:eastAsia="zh-CN"/>
              </w:rPr>
            </w:pPr>
          </w:p>
        </w:tc>
        <w:tc>
          <w:tcPr>
            <w:tcW w:w="613" w:type="dxa"/>
            <w:tcBorders>
              <w:tl2br w:val="nil"/>
              <w:tr2bl w:val="nil"/>
            </w:tcBorders>
            <w:noWrap w:val="0"/>
            <w:vAlign w:val="center"/>
          </w:tcPr>
          <w:p>
            <w:pPr>
              <w:pStyle w:val="10"/>
              <w:keepNext w:val="0"/>
              <w:keepLines w:val="0"/>
              <w:pageBreakBefore w:val="0"/>
              <w:kinsoku/>
              <w:wordWrap/>
              <w:overflowPunct/>
              <w:topLinePunct w:val="0"/>
              <w:autoSpaceDE/>
              <w:autoSpaceDN/>
              <w:bidi w:val="0"/>
              <w:adjustRightInd w:val="0"/>
              <w:snapToGrid w:val="0"/>
              <w:spacing w:line="300" w:lineRule="exact"/>
              <w:ind w:left="0" w:firstLine="0"/>
              <w:jc w:val="center"/>
              <w:textAlignment w:val="baseline"/>
              <w:rPr>
                <w:rFonts w:hint="eastAsia" w:asciiTheme="minorEastAsia" w:hAnsiTheme="minorEastAsia" w:eastAsiaTheme="minorEastAsia" w:cstheme="minorEastAsia"/>
                <w:color w:val="auto"/>
                <w:sz w:val="18"/>
                <w:szCs w:val="18"/>
                <w:lang w:val="en-US" w:eastAsia="zh-CN"/>
              </w:rPr>
            </w:pPr>
          </w:p>
        </w:tc>
        <w:tc>
          <w:tcPr>
            <w:tcW w:w="893" w:type="dxa"/>
            <w:tcBorders>
              <w:tl2br w:val="nil"/>
              <w:tr2bl w:val="nil"/>
            </w:tcBorders>
            <w:noWrap w:val="0"/>
            <w:vAlign w:val="center"/>
          </w:tcPr>
          <w:p>
            <w:pPr>
              <w:pStyle w:val="10"/>
              <w:keepNext w:val="0"/>
              <w:keepLines w:val="0"/>
              <w:pageBreakBefore w:val="0"/>
              <w:kinsoku/>
              <w:wordWrap/>
              <w:overflowPunct/>
              <w:topLinePunct w:val="0"/>
              <w:autoSpaceDE/>
              <w:autoSpaceDN/>
              <w:bidi w:val="0"/>
              <w:adjustRightInd w:val="0"/>
              <w:snapToGrid w:val="0"/>
              <w:spacing w:line="300" w:lineRule="exact"/>
              <w:ind w:left="0" w:firstLine="0"/>
              <w:jc w:val="center"/>
              <w:textAlignment w:val="baseline"/>
              <w:rPr>
                <w:rFonts w:hint="eastAsia" w:asciiTheme="minorEastAsia" w:hAnsiTheme="minorEastAsia" w:eastAsiaTheme="minorEastAsia" w:cstheme="minorEastAsia"/>
                <w:color w:val="auto"/>
                <w:sz w:val="18"/>
                <w:szCs w:val="18"/>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25" w:hRule="atLeast"/>
          <w:jc w:val="center"/>
        </w:trPr>
        <w:tc>
          <w:tcPr>
            <w:tcW w:w="872" w:type="dxa"/>
            <w:tcBorders>
              <w:tl2br w:val="nil"/>
              <w:tr2bl w:val="nil"/>
            </w:tcBorders>
            <w:noWrap w:val="0"/>
            <w:vAlign w:val="center"/>
          </w:tcPr>
          <w:p>
            <w:pPr>
              <w:pStyle w:val="10"/>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293" w:leftChars="0" w:hanging="241" w:firstLineChars="0"/>
              <w:jc w:val="center"/>
              <w:textAlignment w:val="baseline"/>
              <w:rPr>
                <w:rFonts w:hint="eastAsia" w:asciiTheme="minorEastAsia" w:hAnsiTheme="minorEastAsia" w:eastAsiaTheme="minorEastAsia" w:cstheme="minorEastAsia"/>
                <w:color w:val="auto"/>
                <w:sz w:val="18"/>
                <w:szCs w:val="18"/>
              </w:rPr>
            </w:pPr>
          </w:p>
        </w:tc>
        <w:tc>
          <w:tcPr>
            <w:tcW w:w="1137" w:type="dxa"/>
            <w:tcBorders>
              <w:tl2br w:val="nil"/>
              <w:tr2bl w:val="nil"/>
            </w:tcBorders>
            <w:noWrap w:val="0"/>
            <w:vAlign w:val="center"/>
          </w:tcPr>
          <w:p>
            <w:pPr>
              <w:bidi w:val="0"/>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C4.2.2.4 运转情况</w:t>
            </w:r>
          </w:p>
        </w:tc>
        <w:tc>
          <w:tcPr>
            <w:tcW w:w="4227" w:type="dxa"/>
            <w:tcBorders>
              <w:tl2br w:val="nil"/>
              <w:tr2bl w:val="nil"/>
            </w:tcBorders>
            <w:noWrap w:val="0"/>
            <w:vAlign w:val="center"/>
          </w:tcPr>
          <w:p>
            <w:pPr>
              <w:bidi w:val="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各工作机构动作平稳、运行正常，能够实现规定的功能和动作，无爬行、震颤、 冲击、过热、异常噪声等现象；起重机械沿轨道全长运行无啃轨现象</w:t>
            </w:r>
          </w:p>
        </w:tc>
        <w:tc>
          <w:tcPr>
            <w:tcW w:w="2283" w:type="dxa"/>
            <w:tcBorders>
              <w:tl2br w:val="nil"/>
              <w:tr2bl w:val="nil"/>
            </w:tcBorders>
            <w:noWrap w:val="0"/>
            <w:vAlign w:val="center"/>
          </w:tcPr>
          <w:p>
            <w:pPr>
              <w:pStyle w:val="10"/>
              <w:keepNext w:val="0"/>
              <w:keepLines w:val="0"/>
              <w:pageBreakBefore w:val="0"/>
              <w:kinsoku/>
              <w:wordWrap/>
              <w:overflowPunct/>
              <w:topLinePunct w:val="0"/>
              <w:autoSpaceDE/>
              <w:autoSpaceDN/>
              <w:bidi w:val="0"/>
              <w:adjustRightInd w:val="0"/>
              <w:snapToGrid w:val="0"/>
              <w:spacing w:line="300" w:lineRule="exact"/>
              <w:ind w:left="0" w:firstLine="0"/>
              <w:jc w:val="center"/>
              <w:textAlignment w:val="baseline"/>
              <w:rPr>
                <w:rFonts w:hint="eastAsia" w:asciiTheme="minorEastAsia" w:hAnsiTheme="minorEastAsia" w:eastAsiaTheme="minorEastAsia" w:cstheme="minorEastAsia"/>
                <w:color w:val="auto"/>
                <w:sz w:val="18"/>
                <w:szCs w:val="18"/>
                <w:lang w:val="en-US" w:eastAsia="zh-CN"/>
              </w:rPr>
            </w:pPr>
          </w:p>
        </w:tc>
        <w:tc>
          <w:tcPr>
            <w:tcW w:w="613" w:type="dxa"/>
            <w:tcBorders>
              <w:tl2br w:val="nil"/>
              <w:tr2bl w:val="nil"/>
            </w:tcBorders>
            <w:noWrap w:val="0"/>
            <w:vAlign w:val="center"/>
          </w:tcPr>
          <w:p>
            <w:pPr>
              <w:pStyle w:val="10"/>
              <w:keepNext w:val="0"/>
              <w:keepLines w:val="0"/>
              <w:pageBreakBefore w:val="0"/>
              <w:kinsoku/>
              <w:wordWrap/>
              <w:overflowPunct/>
              <w:topLinePunct w:val="0"/>
              <w:autoSpaceDE/>
              <w:autoSpaceDN/>
              <w:bidi w:val="0"/>
              <w:adjustRightInd w:val="0"/>
              <w:snapToGrid w:val="0"/>
              <w:spacing w:line="300" w:lineRule="exact"/>
              <w:ind w:left="0" w:firstLine="0"/>
              <w:jc w:val="center"/>
              <w:textAlignment w:val="baseline"/>
              <w:rPr>
                <w:rFonts w:hint="eastAsia" w:asciiTheme="minorEastAsia" w:hAnsiTheme="minorEastAsia" w:eastAsiaTheme="minorEastAsia" w:cstheme="minorEastAsia"/>
                <w:color w:val="auto"/>
                <w:sz w:val="18"/>
                <w:szCs w:val="18"/>
                <w:lang w:val="en-US" w:eastAsia="zh-CN"/>
              </w:rPr>
            </w:pPr>
          </w:p>
        </w:tc>
        <w:tc>
          <w:tcPr>
            <w:tcW w:w="893" w:type="dxa"/>
            <w:tcBorders>
              <w:tl2br w:val="nil"/>
              <w:tr2bl w:val="nil"/>
            </w:tcBorders>
            <w:noWrap w:val="0"/>
            <w:vAlign w:val="center"/>
          </w:tcPr>
          <w:p>
            <w:pPr>
              <w:pStyle w:val="10"/>
              <w:keepNext w:val="0"/>
              <w:keepLines w:val="0"/>
              <w:pageBreakBefore w:val="0"/>
              <w:kinsoku/>
              <w:wordWrap/>
              <w:overflowPunct/>
              <w:topLinePunct w:val="0"/>
              <w:autoSpaceDE/>
              <w:autoSpaceDN/>
              <w:bidi w:val="0"/>
              <w:adjustRightInd w:val="0"/>
              <w:snapToGrid w:val="0"/>
              <w:spacing w:line="300" w:lineRule="exact"/>
              <w:ind w:left="0" w:firstLine="0"/>
              <w:jc w:val="center"/>
              <w:textAlignment w:val="baseline"/>
              <w:rPr>
                <w:rFonts w:hint="eastAsia" w:asciiTheme="minorEastAsia" w:hAnsiTheme="minorEastAsia" w:eastAsiaTheme="minorEastAsia" w:cstheme="minorEastAsia"/>
                <w:color w:val="auto"/>
                <w:sz w:val="18"/>
                <w:szCs w:val="18"/>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25" w:hRule="atLeast"/>
          <w:jc w:val="center"/>
        </w:trPr>
        <w:tc>
          <w:tcPr>
            <w:tcW w:w="10025" w:type="dxa"/>
            <w:gridSpan w:val="6"/>
            <w:tcBorders>
              <w:tl2br w:val="nil"/>
              <w:tr2bl w:val="nil"/>
            </w:tcBorders>
            <w:noWrap w:val="0"/>
            <w:vAlign w:val="center"/>
          </w:tcPr>
          <w:p>
            <w:pPr>
              <w:keepNext w:val="0"/>
              <w:keepLines w:val="0"/>
              <w:widowControl/>
              <w:suppressLineNumbers w:val="0"/>
              <w:jc w:val="left"/>
              <w:rPr>
                <w:rFonts w:hint="eastAsia" w:asciiTheme="minorEastAsia" w:hAnsiTheme="minorEastAsia" w:eastAsiaTheme="minorEastAsia" w:cstheme="minorEastAsia"/>
                <w:color w:val="000000"/>
                <w:kern w:val="0"/>
                <w:sz w:val="18"/>
                <w:szCs w:val="18"/>
                <w:lang w:val="en-US" w:eastAsia="zh-CN" w:bidi="ar"/>
              </w:rPr>
            </w:pPr>
            <w:r>
              <w:rPr>
                <w:rFonts w:hint="eastAsia" w:asciiTheme="minorEastAsia" w:hAnsiTheme="minorEastAsia" w:eastAsiaTheme="minorEastAsia" w:cstheme="minorEastAsia"/>
                <w:b/>
                <w:bCs/>
                <w:kern w:val="32"/>
                <w:sz w:val="18"/>
                <w:szCs w:val="18"/>
                <w:lang w:val="en-US" w:eastAsia="zh-CN"/>
              </w:rPr>
              <w:t xml:space="preserve">C5  </w:t>
            </w:r>
            <w:r>
              <w:rPr>
                <w:rFonts w:hint="eastAsia" w:asciiTheme="minorEastAsia" w:hAnsiTheme="minorEastAsia" w:eastAsiaTheme="minorEastAsia" w:cstheme="minorEastAsia"/>
                <w:b/>
                <w:bCs/>
                <w:kern w:val="32"/>
                <w:sz w:val="18"/>
                <w:szCs w:val="18"/>
              </w:rPr>
              <w:t>其他</w:t>
            </w:r>
            <w:r>
              <w:rPr>
                <w:rFonts w:hint="eastAsia" w:asciiTheme="minorEastAsia" w:hAnsiTheme="minorEastAsia" w:eastAsiaTheme="minorEastAsia" w:cstheme="minorEastAsia"/>
                <w:b/>
                <w:bCs/>
                <w:kern w:val="32"/>
                <w:sz w:val="18"/>
                <w:szCs w:val="18"/>
                <w:lang w:eastAsia="zh-CN"/>
              </w:rPr>
              <w:t>自检</w:t>
            </w:r>
            <w:r>
              <w:rPr>
                <w:rFonts w:hint="eastAsia" w:asciiTheme="minorEastAsia" w:hAnsiTheme="minorEastAsia" w:eastAsiaTheme="minorEastAsia" w:cstheme="minorEastAsia"/>
                <w:b/>
                <w:bCs/>
                <w:kern w:val="32"/>
                <w:sz w:val="18"/>
                <w:szCs w:val="18"/>
              </w:rPr>
              <w:t>和试验项目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425" w:hRule="atLeast"/>
          <w:jc w:val="center"/>
        </w:trPr>
        <w:tc>
          <w:tcPr>
            <w:tcW w:w="872" w:type="dxa"/>
            <w:tcBorders>
              <w:tl2br w:val="nil"/>
              <w:tr2bl w:val="nil"/>
            </w:tcBorders>
            <w:noWrap w:val="0"/>
            <w:vAlign w:val="center"/>
          </w:tcPr>
          <w:p>
            <w:pPr>
              <w:numPr>
                <w:ilvl w:val="0"/>
                <w:numId w:val="1"/>
              </w:numPr>
              <w:bidi w:val="0"/>
              <w:rPr>
                <w:rFonts w:hint="eastAsia" w:asciiTheme="minorEastAsia" w:hAnsiTheme="minorEastAsia" w:eastAsiaTheme="minorEastAsia" w:cstheme="minorEastAsia"/>
                <w:color w:val="000000"/>
                <w:kern w:val="0"/>
                <w:sz w:val="18"/>
                <w:szCs w:val="18"/>
                <w:lang w:val="en-US" w:eastAsia="zh-CN" w:bidi="ar"/>
              </w:rPr>
            </w:pPr>
          </w:p>
        </w:tc>
        <w:tc>
          <w:tcPr>
            <w:tcW w:w="1137" w:type="dxa"/>
            <w:tcBorders>
              <w:tl2br w:val="nil"/>
              <w:tr2bl w:val="nil"/>
            </w:tcBorders>
            <w:noWrap w:val="0"/>
            <w:vAlign w:val="center"/>
          </w:tcPr>
          <w:p>
            <w:pPr>
              <w:pStyle w:val="10"/>
              <w:snapToGrid w:val="0"/>
              <w:spacing w:line="290" w:lineRule="exact"/>
              <w:ind w:left="0" w:leftChars="0" w:firstLine="0" w:firstLineChars="0"/>
              <w:jc w:val="center"/>
              <w:rPr>
                <w:rFonts w:hint="eastAsia" w:asciiTheme="minorEastAsia" w:hAnsiTheme="minorEastAsia" w:eastAsiaTheme="minorEastAsia" w:cstheme="minorEastAsia"/>
                <w:color w:val="FF0000"/>
                <w:sz w:val="18"/>
                <w:szCs w:val="18"/>
                <w:lang w:val="en-US" w:eastAsia="zh-CN" w:bidi="ar-SA"/>
              </w:rPr>
            </w:pPr>
            <w:r>
              <w:rPr>
                <w:rFonts w:hint="eastAsia" w:asciiTheme="minorEastAsia" w:hAnsiTheme="minorEastAsia" w:eastAsiaTheme="minorEastAsia" w:cstheme="minorEastAsia"/>
                <w:color w:val="auto"/>
                <w:sz w:val="18"/>
                <w:szCs w:val="18"/>
                <w:lang w:val="en-US" w:eastAsia="zh-CN" w:bidi="ar-SA"/>
              </w:rPr>
              <w:t>───</w:t>
            </w:r>
          </w:p>
        </w:tc>
        <w:tc>
          <w:tcPr>
            <w:tcW w:w="4227" w:type="dxa"/>
            <w:tcBorders>
              <w:tl2br w:val="nil"/>
              <w:tr2bl w:val="nil"/>
            </w:tcBorders>
            <w:noWrap w:val="0"/>
            <w:vAlign w:val="center"/>
          </w:tcPr>
          <w:p>
            <w:pPr>
              <w:bidi w:val="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lang w:val="en-US" w:eastAsia="zh-CN" w:bidi="ar-SA"/>
              </w:rPr>
              <w:t>───</w:t>
            </w:r>
          </w:p>
        </w:tc>
        <w:tc>
          <w:tcPr>
            <w:tcW w:w="2283" w:type="dxa"/>
            <w:tcBorders>
              <w:tl2br w:val="nil"/>
              <w:tr2bl w:val="nil"/>
            </w:tcBorders>
            <w:noWrap w:val="0"/>
            <w:vAlign w:val="center"/>
          </w:tcPr>
          <w:p>
            <w:pPr>
              <w:snapToGrid w:val="0"/>
              <w:spacing w:line="290" w:lineRule="exact"/>
              <w:ind w:left="0" w:leftChars="0" w:firstLine="0" w:firstLineChars="0"/>
              <w:jc w:val="center"/>
              <w:rPr>
                <w:rFonts w:hint="eastAsia" w:asciiTheme="minorEastAsia" w:hAnsiTheme="minorEastAsia" w:eastAsiaTheme="minorEastAsia" w:cstheme="minorEastAsia"/>
                <w:color w:val="000000"/>
                <w:sz w:val="18"/>
                <w:szCs w:val="18"/>
                <w:lang w:val="en-US" w:eastAsia="zh-CN" w:bidi="ar-SA"/>
              </w:rPr>
            </w:pPr>
            <w:r>
              <w:rPr>
                <w:rFonts w:hint="eastAsia" w:asciiTheme="minorEastAsia" w:hAnsiTheme="minorEastAsia" w:eastAsiaTheme="minorEastAsia" w:cstheme="minorEastAsia"/>
                <w:color w:val="auto"/>
                <w:sz w:val="18"/>
                <w:szCs w:val="18"/>
                <w:lang w:val="en-US" w:eastAsia="zh-CN" w:bidi="ar-SA"/>
              </w:rPr>
              <w:t>───</w:t>
            </w:r>
          </w:p>
        </w:tc>
        <w:tc>
          <w:tcPr>
            <w:tcW w:w="613" w:type="dxa"/>
            <w:tcBorders>
              <w:tl2br w:val="nil"/>
              <w:tr2bl w:val="nil"/>
            </w:tcBorders>
            <w:noWrap w:val="0"/>
            <w:vAlign w:val="center"/>
          </w:tcPr>
          <w:p>
            <w:pPr>
              <w:snapToGrid w:val="0"/>
              <w:spacing w:line="290" w:lineRule="exact"/>
              <w:ind w:left="0" w:leftChars="0" w:firstLine="0" w:firstLineChars="0"/>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auto"/>
                <w:sz w:val="18"/>
                <w:szCs w:val="18"/>
                <w:lang w:val="en-US" w:eastAsia="zh-CN" w:bidi="ar-SA"/>
              </w:rPr>
              <w:t>───</w:t>
            </w:r>
          </w:p>
        </w:tc>
        <w:tc>
          <w:tcPr>
            <w:tcW w:w="893" w:type="dxa"/>
            <w:tcBorders>
              <w:tl2br w:val="nil"/>
              <w:tr2bl w:val="nil"/>
            </w:tcBorders>
            <w:noWrap w:val="0"/>
            <w:vAlign w:val="center"/>
          </w:tcPr>
          <w:p>
            <w:pPr>
              <w:keepNext w:val="0"/>
              <w:keepLines w:val="0"/>
              <w:widowControl/>
              <w:suppressLineNumbers w:val="0"/>
              <w:jc w:val="center"/>
              <w:rPr>
                <w:rFonts w:hint="eastAsia" w:asciiTheme="minorEastAsia" w:hAnsiTheme="minorEastAsia" w:eastAsiaTheme="minorEastAsia" w:cstheme="minorEastAsia"/>
                <w:color w:val="000000"/>
                <w:kern w:val="0"/>
                <w:sz w:val="18"/>
                <w:szCs w:val="18"/>
                <w:lang w:val="en-US" w:eastAsia="zh-CN" w:bidi="ar"/>
              </w:rPr>
            </w:pPr>
            <w:r>
              <w:rPr>
                <w:rFonts w:hint="eastAsia" w:asciiTheme="minorEastAsia" w:hAnsiTheme="minorEastAsia" w:eastAsiaTheme="minorEastAsia" w:cstheme="minorEastAsia"/>
                <w:color w:val="auto"/>
                <w:sz w:val="18"/>
                <w:szCs w:val="18"/>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2239" w:hRule="atLeast"/>
          <w:jc w:val="center"/>
        </w:trPr>
        <w:tc>
          <w:tcPr>
            <w:tcW w:w="10025" w:type="dxa"/>
            <w:gridSpan w:val="6"/>
            <w:tcBorders>
              <w:tl2br w:val="nil"/>
              <w:tr2bl w:val="nil"/>
            </w:tcBorders>
            <w:noWrap w:val="0"/>
            <w:vAlign w:val="top"/>
          </w:tcPr>
          <w:p>
            <w:pPr>
              <w:keepNext w:val="0"/>
              <w:keepLines w:val="0"/>
              <w:widowControl/>
              <w:suppressLineNumbers w:val="0"/>
              <w:jc w:val="left"/>
              <w:rPr>
                <w:rFonts w:hint="eastAsia" w:asciiTheme="minorEastAsia" w:hAnsiTheme="minorEastAsia" w:eastAsiaTheme="minorEastAsia" w:cstheme="minorEastAsia"/>
                <w:color w:val="000000"/>
                <w:kern w:val="0"/>
                <w:sz w:val="18"/>
                <w:szCs w:val="18"/>
                <w:lang w:val="en-US" w:eastAsia="zh-CN" w:bidi="ar"/>
              </w:rPr>
            </w:pPr>
            <w:r>
              <w:rPr>
                <w:rFonts w:hint="eastAsia" w:asciiTheme="minorEastAsia" w:hAnsiTheme="minorEastAsia" w:eastAsiaTheme="minorEastAsia" w:cstheme="minorEastAsia"/>
                <w:color w:val="000000"/>
                <w:kern w:val="0"/>
                <w:sz w:val="18"/>
                <w:szCs w:val="18"/>
                <w:lang w:val="en-US" w:eastAsia="zh-CN" w:bidi="ar"/>
              </w:rPr>
              <w:t>备注：</w:t>
            </w:r>
          </w:p>
        </w:tc>
      </w:tr>
    </w:tbl>
    <w:p>
      <w:pPr>
        <w:spacing w:before="159" w:beforeLines="50" w:after="159" w:afterLines="50"/>
        <w:rPr>
          <w:rFonts w:hint="default" w:eastAsiaTheme="minorEastAsia"/>
          <w:i/>
          <w:iCs/>
          <w:color w:val="0000FF"/>
          <w:u w:val="none"/>
          <w:shd w:val="clear" w:color="auto" w:fill="auto"/>
          <w:lang w:val="en-US" w:eastAsia="zh-CN"/>
        </w:rPr>
      </w:pPr>
      <w:r>
        <w:rPr>
          <w:rFonts w:hint="eastAsia"/>
          <w:color w:val="0000FF"/>
          <w:u w:val="none"/>
          <w:lang w:val="en-US" w:eastAsia="zh-CN"/>
        </w:rPr>
        <w:t>备注：</w:t>
      </w:r>
      <w:r>
        <w:rPr>
          <w:rFonts w:hint="eastAsia"/>
          <w:i/>
          <w:iCs/>
          <w:color w:val="0000FF"/>
          <w:u w:val="none"/>
          <w:shd w:val="clear" w:color="auto" w:fill="auto"/>
          <w:lang w:val="en-US" w:eastAsia="zh-CN"/>
        </w:rPr>
        <w:t xml:space="preserve">“自检结果”栏填写 </w:t>
      </w:r>
      <w:r>
        <w:rPr>
          <w:rFonts w:hint="eastAsia"/>
          <w:i/>
          <w:iCs/>
          <w:color w:val="0000FF"/>
          <w:u w:val="single"/>
          <w:shd w:val="clear" w:color="auto" w:fill="auto"/>
          <w:lang w:val="en-US" w:eastAsia="zh-CN"/>
        </w:rPr>
        <w:t>符合</w:t>
      </w:r>
      <w:r>
        <w:rPr>
          <w:rFonts w:hint="eastAsia"/>
          <w:i/>
          <w:iCs/>
          <w:color w:val="0000FF"/>
          <w:u w:val="none"/>
          <w:shd w:val="clear" w:color="auto" w:fill="auto"/>
          <w:lang w:val="en-US" w:eastAsia="zh-CN"/>
        </w:rPr>
        <w:t>、</w:t>
      </w:r>
      <w:r>
        <w:rPr>
          <w:rFonts w:hint="eastAsia"/>
          <w:i/>
          <w:iCs/>
          <w:color w:val="0000FF"/>
          <w:u w:val="single"/>
          <w:shd w:val="clear" w:color="auto" w:fill="auto"/>
          <w:lang w:val="en-US" w:eastAsia="zh-CN"/>
        </w:rPr>
        <w:t>数据</w:t>
      </w:r>
      <w:r>
        <w:rPr>
          <w:rFonts w:hint="eastAsia"/>
          <w:i/>
          <w:iCs/>
          <w:color w:val="0000FF"/>
          <w:u w:val="none"/>
          <w:shd w:val="clear" w:color="auto" w:fill="auto"/>
          <w:lang w:val="en-US" w:eastAsia="zh-CN"/>
        </w:rPr>
        <w:t>、</w:t>
      </w:r>
      <w:r>
        <w:rPr>
          <w:rFonts w:hint="eastAsia"/>
          <w:i/>
          <w:iCs/>
          <w:color w:val="0000FF"/>
          <w:u w:val="single"/>
          <w:shd w:val="clear" w:color="auto" w:fill="auto"/>
          <w:lang w:val="en-US" w:eastAsia="zh-CN"/>
        </w:rPr>
        <w:t xml:space="preserve"> /  </w:t>
      </w:r>
      <w:r>
        <w:rPr>
          <w:rFonts w:hint="eastAsia"/>
          <w:i/>
          <w:iCs/>
          <w:color w:val="0000FF"/>
          <w:u w:val="none"/>
          <w:shd w:val="clear" w:color="auto" w:fill="auto"/>
          <w:lang w:val="en-US" w:eastAsia="zh-CN"/>
        </w:rPr>
        <w:t>；“自检结论”栏填写</w:t>
      </w:r>
      <w:r>
        <w:rPr>
          <w:rFonts w:hint="eastAsia"/>
          <w:i/>
          <w:iCs/>
          <w:color w:val="0000FF"/>
          <w:u w:val="single"/>
          <w:shd w:val="clear" w:color="auto" w:fill="auto"/>
          <w:lang w:val="en-US" w:eastAsia="zh-CN"/>
        </w:rPr>
        <w:t>合格</w:t>
      </w:r>
      <w:r>
        <w:rPr>
          <w:rFonts w:hint="eastAsia"/>
          <w:i/>
          <w:iCs/>
          <w:color w:val="0000FF"/>
          <w:u w:val="none"/>
          <w:shd w:val="clear" w:color="auto" w:fill="auto"/>
          <w:lang w:val="en-US" w:eastAsia="zh-CN"/>
        </w:rPr>
        <w:t>、</w:t>
      </w:r>
      <w:r>
        <w:rPr>
          <w:rFonts w:hint="eastAsia"/>
          <w:i/>
          <w:iCs/>
          <w:color w:val="0000FF"/>
          <w:u w:val="single"/>
          <w:shd w:val="clear" w:color="auto" w:fill="auto"/>
          <w:lang w:val="en-US" w:eastAsia="zh-CN"/>
        </w:rPr>
        <w:t>/</w:t>
      </w:r>
    </w:p>
    <w:p/>
    <w:sectPr>
      <w:headerReference r:id="rId5" w:type="default"/>
      <w:footerReference r:id="rId6" w:type="default"/>
      <w:pgSz w:w="11906" w:h="16838"/>
      <w:pgMar w:top="720" w:right="720" w:bottom="720" w:left="72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简体">
    <w:altName w:val="方正书宋_GBK"/>
    <w:panose1 w:val="03000509000000000000"/>
    <w:charset w:val="86"/>
    <w:family w:val="script"/>
    <w:pitch w:val="default"/>
    <w:sig w:usb0="00000000" w:usb1="00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340" w:lineRule="exact"/>
      <w:jc w:val="both"/>
      <w:rPr>
        <w:rFonts w:hint="eastAsia" w:eastAsia="方正书宋简体"/>
        <w:lang w:val="en-US" w:eastAsia="zh-CN"/>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6"/>
      <w:tblpPr w:leftFromText="180" w:rightFromText="180" w:vertAnchor="page" w:horzAnchor="page" w:tblpX="1923" w:tblpY="839"/>
      <w:tblOverlap w:val="never"/>
      <w:tblW w:w="0" w:type="auto"/>
      <w:tblInd w:w="0" w:type="dxa"/>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2501"/>
      <w:gridCol w:w="3032"/>
      <w:gridCol w:w="2699"/>
    </w:tblGrid>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7" w:hRule="atLeast"/>
      </w:trPr>
      <w:tc>
        <w:tcPr>
          <w:tcW w:w="2501" w:type="dxa"/>
          <w:tcBorders>
            <w:tl2br w:val="nil"/>
            <w:tr2bl w:val="nil"/>
          </w:tcBorders>
          <w:vAlign w:val="center"/>
        </w:tcPr>
        <w:p>
          <w:pPr>
            <w:pStyle w:val="4"/>
            <w:pBdr>
              <w:top w:val="none" w:color="auto" w:sz="0" w:space="0"/>
              <w:left w:val="none" w:color="auto" w:sz="0" w:space="0"/>
              <w:bottom w:val="none" w:color="auto" w:sz="0" w:space="0"/>
              <w:right w:val="none" w:color="auto" w:sz="0" w:space="0"/>
            </w:pBdr>
            <w:jc w:val="left"/>
            <w:rPr>
              <w:rFonts w:hint="eastAsia" w:ascii="宋体" w:hAnsi="宋体" w:cs="宋体"/>
              <w:b w:val="0"/>
              <w:bCs w:val="0"/>
              <w:color w:val="000000"/>
              <w:kern w:val="0"/>
              <w:sz w:val="15"/>
              <w:szCs w:val="15"/>
              <w:lang w:val="en-US" w:eastAsia="zh-CN" w:bidi="ar"/>
            </w:rPr>
          </w:pPr>
        </w:p>
      </w:tc>
      <w:tc>
        <w:tcPr>
          <w:tcW w:w="3032" w:type="dxa"/>
          <w:tcBorders>
            <w:tl2br w:val="nil"/>
            <w:tr2bl w:val="nil"/>
          </w:tcBorders>
          <w:vAlign w:val="center"/>
        </w:tcPr>
        <w:p>
          <w:pPr>
            <w:pStyle w:val="4"/>
            <w:pBdr>
              <w:top w:val="none" w:color="auto" w:sz="0" w:space="0"/>
              <w:left w:val="none" w:color="auto" w:sz="0" w:space="0"/>
              <w:bottom w:val="none" w:color="auto" w:sz="0" w:space="0"/>
              <w:right w:val="none" w:color="auto" w:sz="0" w:space="0"/>
            </w:pBdr>
            <w:jc w:val="left"/>
            <w:rPr>
              <w:rFonts w:hint="eastAsia" w:ascii="宋体" w:hAnsi="宋体" w:eastAsia="宋体" w:cs="宋体"/>
              <w:b w:val="0"/>
              <w:bCs w:val="0"/>
              <w:color w:val="000000"/>
              <w:kern w:val="0"/>
              <w:sz w:val="18"/>
              <w:szCs w:val="18"/>
              <w:lang w:val="en-US" w:eastAsia="zh-CN" w:bidi="ar"/>
            </w:rPr>
          </w:pPr>
          <w:r>
            <w:rPr>
              <w:rFonts w:hint="eastAsia"/>
              <w:sz w:val="18"/>
              <w:szCs w:val="18"/>
            </w:rPr>
            <w:t>门座</w:t>
          </w:r>
          <w:r>
            <w:rPr>
              <w:rFonts w:hint="eastAsia"/>
              <w:sz w:val="18"/>
              <w:szCs w:val="18"/>
              <w:lang w:eastAsia="zh-CN"/>
            </w:rPr>
            <w:t>式</w:t>
          </w:r>
          <w:r>
            <w:rPr>
              <w:rFonts w:hint="eastAsia"/>
              <w:sz w:val="18"/>
              <w:szCs w:val="18"/>
            </w:rPr>
            <w:t>起重机</w:t>
          </w:r>
          <w:r>
            <w:rPr>
              <w:rFonts w:hint="eastAsia"/>
              <w:sz w:val="18"/>
              <w:szCs w:val="18"/>
              <w:lang w:val="en-US" w:eastAsia="zh-CN"/>
            </w:rPr>
            <w:t>定期</w:t>
          </w:r>
          <w:r>
            <w:rPr>
              <w:rFonts w:hint="eastAsia"/>
              <w:sz w:val="18"/>
              <w:szCs w:val="18"/>
            </w:rPr>
            <w:t>自检</w:t>
          </w:r>
          <w:r>
            <w:rPr>
              <w:rFonts w:hint="eastAsia"/>
              <w:sz w:val="18"/>
              <w:szCs w:val="18"/>
              <w:lang w:eastAsia="zh-CN"/>
            </w:rPr>
            <w:t>报告</w:t>
          </w:r>
        </w:p>
      </w:tc>
      <w:tc>
        <w:tcPr>
          <w:tcW w:w="2699" w:type="dxa"/>
          <w:tcBorders>
            <w:tl2br w:val="nil"/>
            <w:tr2bl w:val="nil"/>
          </w:tcBorders>
          <w:vAlign w:val="center"/>
        </w:tcPr>
        <w:p>
          <w:pPr>
            <w:pStyle w:val="4"/>
            <w:pBdr>
              <w:top w:val="none" w:color="auto" w:sz="0" w:space="0"/>
              <w:left w:val="none" w:color="auto" w:sz="0" w:space="0"/>
              <w:bottom w:val="none" w:color="auto" w:sz="0" w:space="0"/>
              <w:right w:val="none" w:color="auto" w:sz="0" w:space="0"/>
            </w:pBdr>
            <w:jc w:val="left"/>
            <w:rPr>
              <w:rFonts w:hint="default" w:ascii="宋体" w:hAnsi="宋体" w:cs="宋体"/>
              <w:b w:val="0"/>
              <w:bCs w:val="0"/>
              <w:color w:val="000000"/>
              <w:kern w:val="0"/>
              <w:sz w:val="18"/>
              <w:szCs w:val="18"/>
              <w:lang w:val="en-US" w:eastAsia="zh-CN" w:bidi="ar"/>
            </w:rPr>
          </w:pPr>
          <w:r>
            <w:rPr>
              <w:rFonts w:hint="eastAsia" w:ascii="宋体" w:hAnsi="宋体" w:cs="宋体"/>
              <w:b w:val="0"/>
              <w:bCs w:val="0"/>
              <w:color w:val="000000"/>
              <w:kern w:val="0"/>
              <w:sz w:val="18"/>
              <w:szCs w:val="18"/>
              <w:lang w:val="en-US" w:eastAsia="zh-CN" w:bidi="ar"/>
            </w:rPr>
            <w:t>报告编号：</w:t>
          </w:r>
        </w:p>
      </w:tc>
    </w:tr>
  </w:tbl>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5455A5"/>
    <w:multiLevelType w:val="singleLevel"/>
    <w:tmpl w:val="CA5455A5"/>
    <w:lvl w:ilvl="0" w:tentative="0">
      <w:start w:val="1"/>
      <w:numFmt w:val="decimal"/>
      <w:suff w:val="nothing"/>
      <w:lvlText w:val="(%1)"/>
      <w:lvlJc w:val="left"/>
      <w:pPr>
        <w:ind w:left="425" w:hanging="425"/>
      </w:pPr>
      <w:rPr>
        <w:rFonts w:hint="default"/>
      </w:rPr>
    </w:lvl>
  </w:abstractNum>
  <w:abstractNum w:abstractNumId="1">
    <w:nsid w:val="F885E583"/>
    <w:multiLevelType w:val="singleLevel"/>
    <w:tmpl w:val="F885E583"/>
    <w:lvl w:ilvl="0" w:tentative="0">
      <w:start w:val="1"/>
      <w:numFmt w:val="decimal"/>
      <w:lvlText w:val="%1"/>
      <w:lvlJc w:val="left"/>
      <w:pPr>
        <w:tabs>
          <w:tab w:val="left" w:pos="277"/>
        </w:tabs>
        <w:ind w:left="293" w:leftChars="0" w:hanging="241" w:firstLineChars="0"/>
      </w:pPr>
      <w:rPr>
        <w:rFonts w:hint="default" w:ascii="Times New Roman" w:hAnsi="Times New Roman" w:cs="Times New Roman"/>
        <w:b w:val="0"/>
        <w:bCs w:val="0"/>
        <w:sz w:val="21"/>
        <w:szCs w:val="21"/>
      </w:rPr>
    </w:lvl>
  </w:abstractNum>
  <w:abstractNum w:abstractNumId="2">
    <w:nsid w:val="FE2A6AB0"/>
    <w:multiLevelType w:val="singleLevel"/>
    <w:tmpl w:val="FE2A6AB0"/>
    <w:lvl w:ilvl="0" w:tentative="0">
      <w:start w:val="1"/>
      <w:numFmt w:val="decimal"/>
      <w:suff w:val="nothing"/>
      <w:lvlText w:val="(%1)"/>
      <w:lvlJc w:val="left"/>
      <w:pPr>
        <w:ind w:left="425" w:hanging="425"/>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jMTVmNWJhY2U3NWVjMzVjNDQ5MDJkYTFiMWI5MmUifQ=="/>
  </w:docVars>
  <w:rsids>
    <w:rsidRoot w:val="00000000"/>
    <w:rsid w:val="05C1305C"/>
    <w:rsid w:val="07655409"/>
    <w:rsid w:val="0808754A"/>
    <w:rsid w:val="09BF2155"/>
    <w:rsid w:val="09E2246E"/>
    <w:rsid w:val="0A920C8A"/>
    <w:rsid w:val="0B356015"/>
    <w:rsid w:val="0C075654"/>
    <w:rsid w:val="0D1D3A97"/>
    <w:rsid w:val="0D6B1B4F"/>
    <w:rsid w:val="0F977B31"/>
    <w:rsid w:val="100D65FA"/>
    <w:rsid w:val="12103BCB"/>
    <w:rsid w:val="14550902"/>
    <w:rsid w:val="172B0B82"/>
    <w:rsid w:val="17CE49F4"/>
    <w:rsid w:val="188E5B90"/>
    <w:rsid w:val="19AC10ED"/>
    <w:rsid w:val="1C1C46DA"/>
    <w:rsid w:val="1C90378C"/>
    <w:rsid w:val="1E0B27D7"/>
    <w:rsid w:val="1E9358E5"/>
    <w:rsid w:val="21380225"/>
    <w:rsid w:val="219734A7"/>
    <w:rsid w:val="21A429C5"/>
    <w:rsid w:val="21C96D3C"/>
    <w:rsid w:val="21DA302D"/>
    <w:rsid w:val="228038D4"/>
    <w:rsid w:val="233A5A6F"/>
    <w:rsid w:val="24B811DD"/>
    <w:rsid w:val="27FA3F36"/>
    <w:rsid w:val="28893A55"/>
    <w:rsid w:val="29D357B2"/>
    <w:rsid w:val="2AA9513B"/>
    <w:rsid w:val="2ACF5AAA"/>
    <w:rsid w:val="2CA43435"/>
    <w:rsid w:val="2CA7471C"/>
    <w:rsid w:val="2D1B54A6"/>
    <w:rsid w:val="2D4C7C99"/>
    <w:rsid w:val="2DF620DC"/>
    <w:rsid w:val="3012718F"/>
    <w:rsid w:val="31F91B2E"/>
    <w:rsid w:val="348558FB"/>
    <w:rsid w:val="383B2EA0"/>
    <w:rsid w:val="387939C8"/>
    <w:rsid w:val="3BD015EB"/>
    <w:rsid w:val="3C600032"/>
    <w:rsid w:val="3C6109FB"/>
    <w:rsid w:val="407519DA"/>
    <w:rsid w:val="40E648FA"/>
    <w:rsid w:val="426A56AA"/>
    <w:rsid w:val="433B401A"/>
    <w:rsid w:val="434E5A03"/>
    <w:rsid w:val="44C95621"/>
    <w:rsid w:val="450E5498"/>
    <w:rsid w:val="453D087D"/>
    <w:rsid w:val="479B1265"/>
    <w:rsid w:val="47AA11B4"/>
    <w:rsid w:val="4A073947"/>
    <w:rsid w:val="4C2C4B82"/>
    <w:rsid w:val="4D1F3C0D"/>
    <w:rsid w:val="4EAD2665"/>
    <w:rsid w:val="4F9D2F90"/>
    <w:rsid w:val="508807F5"/>
    <w:rsid w:val="50ED70D8"/>
    <w:rsid w:val="5144296E"/>
    <w:rsid w:val="51705511"/>
    <w:rsid w:val="54F14BBA"/>
    <w:rsid w:val="5653232F"/>
    <w:rsid w:val="57364B06"/>
    <w:rsid w:val="5960230F"/>
    <w:rsid w:val="5B09265B"/>
    <w:rsid w:val="5CA22C3E"/>
    <w:rsid w:val="5E6B67D7"/>
    <w:rsid w:val="5EA24FEF"/>
    <w:rsid w:val="623B040A"/>
    <w:rsid w:val="629B5BDD"/>
    <w:rsid w:val="64A20912"/>
    <w:rsid w:val="67D1693A"/>
    <w:rsid w:val="6A907361"/>
    <w:rsid w:val="6AD06BC8"/>
    <w:rsid w:val="6D7B370B"/>
    <w:rsid w:val="6DCC71C2"/>
    <w:rsid w:val="6E0B717B"/>
    <w:rsid w:val="6EC801D0"/>
    <w:rsid w:val="6F37199C"/>
    <w:rsid w:val="6F680780"/>
    <w:rsid w:val="6FB6C613"/>
    <w:rsid w:val="734315FE"/>
    <w:rsid w:val="735A6598"/>
    <w:rsid w:val="736B2D5D"/>
    <w:rsid w:val="78BD6437"/>
    <w:rsid w:val="7A0B54C9"/>
    <w:rsid w:val="7BB51BEE"/>
    <w:rsid w:val="7BB78743"/>
    <w:rsid w:val="7BB92910"/>
    <w:rsid w:val="7CC06DB6"/>
    <w:rsid w:val="DC757549"/>
    <w:rsid w:val="DF9EC244"/>
    <w:rsid w:val="E6FF30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00" w:lineRule="atLeast"/>
      <w:jc w:val="left"/>
      <w:textAlignment w:val="baseline"/>
    </w:pPr>
    <w:rPr>
      <w:rFonts w:ascii="Times New Roman" w:hAnsi="Times New Roman" w:eastAsia="宋体" w:cs="Calibri"/>
      <w:sz w:val="21"/>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0"/>
    <w:pPr>
      <w:spacing w:after="120" w:line="480" w:lineRule="auto"/>
      <w:ind w:left="420" w:leftChars="200"/>
    </w:pPr>
    <w:rPr>
      <w:rFonts w:cs="Times New Roman"/>
    </w:rPr>
  </w:style>
  <w:style w:type="paragraph" w:styleId="3">
    <w:name w:val="footer"/>
    <w:basedOn w:val="1"/>
    <w:unhideWhenUsed/>
    <w:qFormat/>
    <w:uiPriority w:val="99"/>
    <w:pPr>
      <w:tabs>
        <w:tab w:val="center" w:pos="4153"/>
        <w:tab w:val="right" w:pos="8306"/>
      </w:tabs>
      <w:snapToGrid w:val="0"/>
      <w:spacing w:line="240" w:lineRule="atLeast"/>
      <w:jc w:val="left"/>
    </w:pPr>
    <w:rPr>
      <w:rFonts w:cs="Times New Roman"/>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附件"/>
    <w:basedOn w:val="9"/>
    <w:qFormat/>
    <w:uiPriority w:val="0"/>
    <w:pPr>
      <w:ind w:firstLine="0" w:firstLineChars="0"/>
    </w:pPr>
    <w:rPr>
      <w:rFonts w:ascii="黑体" w:eastAsia="黑体"/>
    </w:rPr>
  </w:style>
  <w:style w:type="paragraph" w:customStyle="1" w:styleId="9">
    <w:name w:val="段"/>
    <w:basedOn w:val="1"/>
    <w:qFormat/>
    <w:uiPriority w:val="99"/>
    <w:pPr>
      <w:snapToGrid w:val="0"/>
      <w:spacing w:line="400" w:lineRule="exact"/>
      <w:ind w:firstLine="200" w:firstLineChars="200"/>
      <w:textAlignment w:val="auto"/>
    </w:pPr>
    <w:rPr>
      <w:rFonts w:eastAsia="方正书宋简体" w:cs="Times New Roman"/>
      <w:spacing w:val="4"/>
      <w:sz w:val="24"/>
    </w:rPr>
  </w:style>
  <w:style w:type="paragraph" w:customStyle="1" w:styleId="10">
    <w:name w:val="2"/>
    <w:basedOn w:val="1"/>
    <w:next w:val="2"/>
    <w:qFormat/>
    <w:uiPriority w:val="0"/>
    <w:pPr>
      <w:spacing w:line="360" w:lineRule="auto"/>
      <w:ind w:left="525" w:firstLine="48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8855</Words>
  <Characters>10196</Characters>
  <Lines>0</Lines>
  <Paragraphs>0</Paragraphs>
  <TotalTime>0</TotalTime>
  <ScaleCrop>false</ScaleCrop>
  <LinksUpToDate>false</LinksUpToDate>
  <CharactersWithSpaces>10651</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2021-04-10T23:05:00Z</dcterms:created>
  <dc:creator>Administrator</dc:creator>
  <cp:lastModifiedBy>huanghe</cp:lastModifiedBy>
  <dcterms:modified xsi:type="dcterms:W3CDTF">2024-05-08T09:34:14Z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295AC8EC07254F86AF49ACB793588CBF_13</vt:lpwstr>
  </property>
</Properties>
</file>